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23" w:rsidRPr="00D97AEE" w:rsidRDefault="000E20F9" w:rsidP="004B5DA3">
      <w:pPr>
        <w:spacing w:after="0" w:line="240" w:lineRule="auto"/>
        <w:rPr>
          <w:rFonts w:cs="B Titr"/>
          <w:sz w:val="26"/>
          <w:szCs w:val="26"/>
          <w:rtl/>
        </w:rPr>
      </w:pPr>
      <w:bookmarkStart w:id="0" w:name="_GoBack"/>
      <w:bookmarkEnd w:id="0"/>
      <w:r w:rsidRPr="000E20F9">
        <w:rPr>
          <w:rFonts w:cs="B Titr"/>
          <w:noProof/>
          <w:sz w:val="26"/>
          <w:szCs w:val="26"/>
          <w:rtl/>
        </w:rPr>
        <w:drawing>
          <wp:inline distT="0" distB="0" distL="0" distR="0">
            <wp:extent cx="454817" cy="622355"/>
            <wp:effectExtent l="19050" t="0" r="2383" b="0"/>
            <wp:docPr id="1" name="Picture 1" descr="D:\آرم دانشگاه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آرم دانشگا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17" cy="62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Titr" w:hint="cs"/>
          <w:sz w:val="26"/>
          <w:szCs w:val="26"/>
          <w:rtl/>
        </w:rPr>
        <w:t xml:space="preserve">     </w:t>
      </w:r>
      <w:r w:rsidR="00884899">
        <w:rPr>
          <w:rFonts w:cs="B Titr" w:hint="cs"/>
          <w:sz w:val="26"/>
          <w:szCs w:val="26"/>
          <w:rtl/>
        </w:rPr>
        <w:t xml:space="preserve">                                                                 </w:t>
      </w:r>
      <w:r w:rsidR="00725723" w:rsidRPr="00D97AEE">
        <w:rPr>
          <w:rFonts w:cs="B Titr" w:hint="cs"/>
          <w:sz w:val="26"/>
          <w:szCs w:val="26"/>
          <w:rtl/>
        </w:rPr>
        <w:t xml:space="preserve">فرم شماره </w:t>
      </w:r>
      <w:r w:rsidR="00ED6955">
        <w:rPr>
          <w:rFonts w:cs="B Titr" w:hint="cs"/>
          <w:sz w:val="26"/>
          <w:szCs w:val="26"/>
          <w:rtl/>
        </w:rPr>
        <w:t>2</w:t>
      </w:r>
    </w:p>
    <w:p w:rsidR="0097667B" w:rsidRDefault="004F0948" w:rsidP="004B5DA3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نحوه ارزیابی تخصصی (مرحلۀ دوّم)</w:t>
      </w:r>
      <w:r w:rsidR="00725723">
        <w:rPr>
          <w:rFonts w:cs="B Titr" w:hint="cs"/>
          <w:sz w:val="24"/>
          <w:szCs w:val="24"/>
          <w:rtl/>
        </w:rPr>
        <w:t xml:space="preserve"> آزمون دکتری (</w:t>
      </w:r>
      <w:r w:rsidR="00725723" w:rsidRPr="00725723">
        <w:rPr>
          <w:rFonts w:cs="B Titr"/>
          <w:sz w:val="24"/>
          <w:szCs w:val="24"/>
        </w:rPr>
        <w:t>Ph.D</w:t>
      </w:r>
      <w:r w:rsidR="00725723">
        <w:rPr>
          <w:rFonts w:cs="B Titr"/>
          <w:sz w:val="24"/>
          <w:szCs w:val="24"/>
        </w:rPr>
        <w:t>.</w:t>
      </w:r>
      <w:r w:rsidR="00725723">
        <w:rPr>
          <w:rFonts w:cs="B Titr" w:hint="cs"/>
          <w:sz w:val="24"/>
          <w:szCs w:val="24"/>
          <w:rtl/>
        </w:rPr>
        <w:t>)</w:t>
      </w:r>
    </w:p>
    <w:p w:rsidR="0051257B" w:rsidRPr="0051257B" w:rsidRDefault="0051257B" w:rsidP="004B5DA3">
      <w:pPr>
        <w:spacing w:after="0" w:line="240" w:lineRule="auto"/>
        <w:jc w:val="center"/>
        <w:rPr>
          <w:rFonts w:cs="B Titr"/>
          <w:sz w:val="10"/>
          <w:szCs w:val="10"/>
          <w:rtl/>
        </w:rPr>
      </w:pPr>
    </w:p>
    <w:p w:rsidR="00725723" w:rsidRDefault="0051257B" w:rsidP="00BF5FAA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725723">
        <w:rPr>
          <w:rFonts w:cs="B Titr" w:hint="cs"/>
          <w:sz w:val="24"/>
          <w:szCs w:val="24"/>
          <w:rtl/>
        </w:rPr>
        <w:t xml:space="preserve"> </w:t>
      </w:r>
      <w:r w:rsidR="00725723" w:rsidRPr="00725723">
        <w:rPr>
          <w:rFonts w:cs="B Titr" w:hint="cs"/>
          <w:sz w:val="24"/>
          <w:szCs w:val="24"/>
          <w:rtl/>
        </w:rPr>
        <w:t>(مصوب جلسۀ</w:t>
      </w:r>
      <w:r w:rsidR="00424C1E">
        <w:rPr>
          <w:rFonts w:cs="B Titr" w:hint="cs"/>
          <w:sz w:val="24"/>
          <w:szCs w:val="24"/>
          <w:rtl/>
        </w:rPr>
        <w:t xml:space="preserve"> </w:t>
      </w:r>
      <w:r w:rsidR="00BF5FAA">
        <w:rPr>
          <w:rFonts w:cs="B Titr" w:hint="cs"/>
          <w:sz w:val="24"/>
          <w:szCs w:val="24"/>
          <w:rtl/>
        </w:rPr>
        <w:t xml:space="preserve">سیصد و دوم </w:t>
      </w:r>
      <w:r w:rsidR="00BF5FAA" w:rsidRPr="00725723">
        <w:rPr>
          <w:rFonts w:cs="B Titr" w:hint="cs"/>
          <w:sz w:val="24"/>
          <w:szCs w:val="24"/>
          <w:rtl/>
        </w:rPr>
        <w:t xml:space="preserve">شورای </w:t>
      </w:r>
      <w:r w:rsidR="00BF5FAA">
        <w:rPr>
          <w:rFonts w:cs="B Titr" w:hint="cs"/>
          <w:sz w:val="24"/>
          <w:szCs w:val="24"/>
          <w:rtl/>
        </w:rPr>
        <w:t>تحصیلات تکمیلی دانشگاه سمنان</w:t>
      </w:r>
      <w:r w:rsidR="00BF5FAA">
        <w:rPr>
          <w:rFonts w:cs="B Titr"/>
          <w:sz w:val="24"/>
          <w:szCs w:val="24"/>
        </w:rPr>
        <w:t xml:space="preserve"> </w:t>
      </w:r>
      <w:r w:rsidR="00BF5FAA" w:rsidRPr="00725723">
        <w:rPr>
          <w:rFonts w:cs="B Titr" w:hint="cs"/>
          <w:sz w:val="24"/>
          <w:szCs w:val="24"/>
          <w:rtl/>
        </w:rPr>
        <w:t xml:space="preserve">مورخ </w:t>
      </w:r>
      <w:r w:rsidR="00BF5FAA">
        <w:rPr>
          <w:rFonts w:cs="B Titr" w:hint="cs"/>
          <w:sz w:val="24"/>
          <w:szCs w:val="24"/>
          <w:rtl/>
        </w:rPr>
        <w:t>06/02/1401</w:t>
      </w:r>
      <w:r w:rsidR="00725723" w:rsidRPr="00725723">
        <w:rPr>
          <w:rFonts w:cs="B Titr" w:hint="cs"/>
          <w:sz w:val="24"/>
          <w:szCs w:val="24"/>
          <w:rtl/>
        </w:rPr>
        <w:t>)</w:t>
      </w:r>
    </w:p>
    <w:p w:rsidR="00884899" w:rsidRDefault="00884899" w:rsidP="00884899">
      <w:pPr>
        <w:spacing w:after="0"/>
        <w:jc w:val="lowKashida"/>
        <w:rPr>
          <w:rFonts w:cs="B Nazanin"/>
          <w:sz w:val="26"/>
          <w:szCs w:val="26"/>
          <w:rtl/>
        </w:rPr>
      </w:pPr>
    </w:p>
    <w:p w:rsidR="008D3B13" w:rsidRPr="008D3B13" w:rsidRDefault="000C0ABE" w:rsidP="00595F53">
      <w:pPr>
        <w:spacing w:after="0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براساس قانون سنجش و پذیرش دانشجو در دوره های تحصیلات تکمیلی مصاحبه و بررسی سوابق آموزشی، پژوهشی و فناوری </w:t>
      </w:r>
      <w:r w:rsidR="00A44A4E">
        <w:rPr>
          <w:rFonts w:cs="B Nazanin" w:hint="cs"/>
          <w:sz w:val="26"/>
          <w:szCs w:val="26"/>
          <w:rtl/>
        </w:rPr>
        <w:t xml:space="preserve">در دوره دکتری آموزشی- پژوهشی </w:t>
      </w:r>
      <w:r>
        <w:rPr>
          <w:rFonts w:cs="B Nazanin" w:hint="cs"/>
          <w:sz w:val="26"/>
          <w:szCs w:val="26"/>
          <w:rtl/>
        </w:rPr>
        <w:t xml:space="preserve">شامل </w:t>
      </w:r>
      <w:r w:rsidR="00A44A4E">
        <w:rPr>
          <w:rFonts w:cs="B Nazanin" w:hint="cs"/>
          <w:sz w:val="26"/>
          <w:szCs w:val="26"/>
          <w:rtl/>
        </w:rPr>
        <w:t xml:space="preserve">دو </w:t>
      </w:r>
      <w:r>
        <w:rPr>
          <w:rFonts w:cs="B Nazanin" w:hint="cs"/>
          <w:sz w:val="26"/>
          <w:szCs w:val="26"/>
          <w:rtl/>
        </w:rPr>
        <w:t>بخش به شرح زیر است:</w:t>
      </w:r>
    </w:p>
    <w:p w:rsidR="00AC2F73" w:rsidRPr="00884899" w:rsidRDefault="0018731F" w:rsidP="00884899">
      <w:pPr>
        <w:spacing w:after="0" w:line="276" w:lineRule="auto"/>
        <w:jc w:val="lowKashida"/>
        <w:rPr>
          <w:rFonts w:cs="B Titr"/>
          <w:sz w:val="26"/>
          <w:szCs w:val="26"/>
        </w:rPr>
      </w:pPr>
      <w:r>
        <w:rPr>
          <w:rFonts w:cs="B Titr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48DD25" wp14:editId="33589422">
                <wp:simplePos x="0" y="0"/>
                <wp:positionH relativeFrom="column">
                  <wp:posOffset>3661410</wp:posOffset>
                </wp:positionH>
                <wp:positionV relativeFrom="paragraph">
                  <wp:posOffset>29210</wp:posOffset>
                </wp:positionV>
                <wp:extent cx="68580" cy="554990"/>
                <wp:effectExtent l="13335" t="10160" r="13335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554990"/>
                        </a:xfrm>
                        <a:prstGeom prst="rightBrace">
                          <a:avLst>
                            <a:gd name="adj1" fmla="val 6743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26E621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margin-left:288.3pt;margin-top:2.3pt;width:5.4pt;height:4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"/>
            </w:pict>
          </mc:Fallback>
        </mc:AlternateContent>
      </w:r>
      <w:r w:rsidR="00AC2F73">
        <w:rPr>
          <w:rFonts w:cs="B Nazanin" w:hint="cs"/>
          <w:sz w:val="26"/>
          <w:szCs w:val="26"/>
          <w:rtl/>
        </w:rPr>
        <w:t xml:space="preserve">                                                                 پژوهشی و فناوری (15نمره)</w:t>
      </w:r>
    </w:p>
    <w:p w:rsidR="00333EBD" w:rsidRPr="00AC2F73" w:rsidRDefault="00884899" w:rsidP="00AC2F73">
      <w:pPr>
        <w:spacing w:after="0" w:line="192" w:lineRule="auto"/>
        <w:jc w:val="lowKashida"/>
        <w:rPr>
          <w:rFonts w:cs="B Nazanin"/>
          <w:sz w:val="10"/>
          <w:szCs w:val="10"/>
          <w:rtl/>
        </w:rPr>
      </w:pPr>
      <w:r>
        <w:rPr>
          <w:rFonts w:cs="B Nazanin" w:hint="cs"/>
          <w:sz w:val="26"/>
          <w:szCs w:val="26"/>
          <w:rtl/>
        </w:rPr>
        <w:t>1</w:t>
      </w:r>
      <w:r w:rsidR="000C0ABE">
        <w:rPr>
          <w:rFonts w:cs="B Nazanin" w:hint="cs"/>
          <w:sz w:val="26"/>
          <w:szCs w:val="26"/>
          <w:rtl/>
        </w:rPr>
        <w:t>-</w:t>
      </w:r>
      <w:r w:rsidR="006A50D5">
        <w:rPr>
          <w:rFonts w:cs="B Nazanin" w:hint="cs"/>
          <w:sz w:val="26"/>
          <w:szCs w:val="26"/>
          <w:rtl/>
        </w:rPr>
        <w:t xml:space="preserve"> </w:t>
      </w:r>
      <w:r w:rsidR="000C0ABE">
        <w:rPr>
          <w:rFonts w:cs="B Nazanin" w:hint="cs"/>
          <w:sz w:val="26"/>
          <w:szCs w:val="26"/>
          <w:rtl/>
        </w:rPr>
        <w:t>سوابق آموزشی، پژوهشی و فناوری (20 نمره)</w:t>
      </w:r>
      <w:r w:rsidR="00333EBD">
        <w:rPr>
          <w:rFonts w:cs="B Nazanin" w:hint="cs"/>
          <w:sz w:val="26"/>
          <w:szCs w:val="26"/>
          <w:rtl/>
        </w:rPr>
        <w:t xml:space="preserve">    </w:t>
      </w:r>
    </w:p>
    <w:p w:rsidR="00333EBD" w:rsidRDefault="00333EBD" w:rsidP="00AC2F73">
      <w:pPr>
        <w:spacing w:after="0" w:line="192" w:lineRule="auto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                                                    </w:t>
      </w:r>
      <w:r w:rsidR="00AC2F73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     آموزشی (5 نمره)</w:t>
      </w:r>
    </w:p>
    <w:p w:rsidR="00D97AEE" w:rsidRDefault="000C0ABE" w:rsidP="00EA3AE3">
      <w:pPr>
        <w:spacing w:after="0" w:line="240" w:lineRule="auto"/>
        <w:jc w:val="lowKashida"/>
        <w:rPr>
          <w:rFonts w:cs="B Titr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2- مصاحبه علمی و سنجش عملی (30 نمره) </w:t>
      </w:r>
    </w:p>
    <w:p w:rsidR="00EA3AE3" w:rsidRPr="008600A3" w:rsidRDefault="00AC2F73" w:rsidP="003E77A9">
      <w:pPr>
        <w:spacing w:after="0"/>
        <w:jc w:val="lowKashida"/>
        <w:rPr>
          <w:rFonts w:cs="Sakkal Majalla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تذکر مهم1:</w:t>
      </w:r>
      <w:r>
        <w:rPr>
          <w:rFonts w:cs="B Titr"/>
          <w:sz w:val="24"/>
          <w:szCs w:val="24"/>
        </w:rPr>
        <w:t xml:space="preserve">  </w:t>
      </w:r>
      <w:r w:rsidR="008600A3" w:rsidRPr="008600A3">
        <w:rPr>
          <w:rFonts w:cs="B Nazanin" w:hint="cs"/>
          <w:sz w:val="24"/>
          <w:szCs w:val="24"/>
          <w:rtl/>
        </w:rPr>
        <w:t>نمره تمامی داوطلبان در هر یک از بخش های "سوابق آموزشی، پژوهشی و فناوری، مصاحبه علمی و سنجش عملی</w:t>
      </w:r>
      <w:r w:rsidR="008600A3">
        <w:rPr>
          <w:rFonts w:cs="Cambria" w:hint="cs"/>
          <w:sz w:val="24"/>
          <w:szCs w:val="24"/>
          <w:rtl/>
        </w:rPr>
        <w:t xml:space="preserve">" </w:t>
      </w:r>
      <w:r w:rsidR="008600A3" w:rsidRPr="008600A3">
        <w:rPr>
          <w:rFonts w:cs="B Nazanin" w:hint="cs"/>
          <w:sz w:val="24"/>
          <w:szCs w:val="24"/>
          <w:rtl/>
        </w:rPr>
        <w:t>توسط تحصیلات تکمیلی دانشگاه</w:t>
      </w:r>
      <w:r w:rsidR="008600A3">
        <w:rPr>
          <w:rFonts w:cs="B Nazanin" w:hint="cs"/>
          <w:sz w:val="24"/>
          <w:szCs w:val="24"/>
          <w:rtl/>
        </w:rPr>
        <w:t xml:space="preserve"> به صورت جداگانه از طریق پرتال ارتباطی به سازمان</w:t>
      </w:r>
      <w:r w:rsidR="00D06C10">
        <w:rPr>
          <w:rFonts w:cs="B Nazanin" w:hint="cs"/>
          <w:sz w:val="24"/>
          <w:szCs w:val="24"/>
          <w:rtl/>
        </w:rPr>
        <w:t xml:space="preserve"> سنجش آموزش کشور</w:t>
      </w:r>
      <w:r w:rsidR="008600A3">
        <w:rPr>
          <w:rFonts w:cs="B Nazanin" w:hint="cs"/>
          <w:sz w:val="24"/>
          <w:szCs w:val="24"/>
          <w:rtl/>
        </w:rPr>
        <w:t xml:space="preserve"> اعلام خواهد شد. </w:t>
      </w:r>
    </w:p>
    <w:p w:rsidR="002850DB" w:rsidRPr="002850DB" w:rsidRDefault="002850DB" w:rsidP="006A50D5">
      <w:pPr>
        <w:spacing w:after="0"/>
        <w:jc w:val="lowKashida"/>
        <w:rPr>
          <w:rFonts w:cs="B Nazanin"/>
          <w:sz w:val="2"/>
          <w:szCs w:val="2"/>
          <w:rtl/>
        </w:rPr>
      </w:pPr>
    </w:p>
    <w:p w:rsidR="0091086A" w:rsidRPr="00884899" w:rsidRDefault="002850DB" w:rsidP="00A44A4E">
      <w:pPr>
        <w:spacing w:after="0" w:line="240" w:lineRule="auto"/>
        <w:jc w:val="lowKashida"/>
        <w:rPr>
          <w:rFonts w:cs="B Titr"/>
          <w:sz w:val="26"/>
          <w:szCs w:val="26"/>
          <w:rtl/>
        </w:rPr>
      </w:pPr>
      <w:r w:rsidRPr="00884899">
        <w:rPr>
          <w:rFonts w:cs="B Titr" w:hint="cs"/>
          <w:sz w:val="26"/>
          <w:szCs w:val="26"/>
          <w:rtl/>
        </w:rPr>
        <w:t>الف</w:t>
      </w:r>
      <w:r w:rsidR="0091086A" w:rsidRPr="00884899">
        <w:rPr>
          <w:rFonts w:cs="B Titr" w:hint="cs"/>
          <w:sz w:val="26"/>
          <w:szCs w:val="26"/>
          <w:rtl/>
        </w:rPr>
        <w:t xml:space="preserve">) </w:t>
      </w:r>
      <w:r w:rsidR="00A44A4E">
        <w:rPr>
          <w:rFonts w:cs="B Titr" w:hint="cs"/>
          <w:sz w:val="26"/>
          <w:szCs w:val="26"/>
          <w:rtl/>
        </w:rPr>
        <w:t>امتیاز سوابق آموزشی، پژوهشی و فناوری</w:t>
      </w:r>
    </w:p>
    <w:p w:rsidR="00A522CB" w:rsidRPr="00047FA2" w:rsidRDefault="00A522CB" w:rsidP="00047FA2">
      <w:pPr>
        <w:spacing w:after="0" w:line="240" w:lineRule="auto"/>
        <w:jc w:val="lowKashida"/>
        <w:rPr>
          <w:rFonts w:cs="B Titr"/>
          <w:sz w:val="24"/>
          <w:szCs w:val="24"/>
          <w:rtl/>
        </w:rPr>
      </w:pPr>
      <w:r w:rsidRPr="00047FA2">
        <w:rPr>
          <w:rFonts w:cs="B Titr" w:hint="cs"/>
          <w:sz w:val="24"/>
          <w:szCs w:val="24"/>
          <w:rtl/>
        </w:rPr>
        <w:t>1</w:t>
      </w:r>
      <w:r w:rsidR="00047FA2" w:rsidRPr="00047FA2">
        <w:rPr>
          <w:rFonts w:cs="B Titr" w:hint="cs"/>
          <w:sz w:val="24"/>
          <w:szCs w:val="24"/>
          <w:rtl/>
        </w:rPr>
        <w:t xml:space="preserve">- </w:t>
      </w:r>
      <w:r w:rsidRPr="00047FA2">
        <w:rPr>
          <w:rFonts w:cs="B Titr" w:hint="cs"/>
          <w:sz w:val="24"/>
          <w:szCs w:val="24"/>
          <w:rtl/>
        </w:rPr>
        <w:t xml:space="preserve">امتیاز سوابق پژوهشی و فناوری: </w:t>
      </w:r>
    </w:p>
    <w:p w:rsidR="0091086A" w:rsidRPr="00047FA2" w:rsidRDefault="002850DB" w:rsidP="004B5DA3">
      <w:pPr>
        <w:spacing w:after="0" w:line="240" w:lineRule="auto"/>
        <w:jc w:val="lowKashida"/>
        <w:rPr>
          <w:rFonts w:cs="B Titr"/>
          <w:rtl/>
        </w:rPr>
      </w:pPr>
      <w:r w:rsidRPr="00047FA2">
        <w:rPr>
          <w:rFonts w:cs="B Titr" w:hint="cs"/>
          <w:rtl/>
        </w:rPr>
        <w:t xml:space="preserve">جدول1- </w:t>
      </w:r>
      <w:r w:rsidR="0091086A" w:rsidRPr="00047FA2">
        <w:rPr>
          <w:rFonts w:cs="B Titr" w:hint="cs"/>
          <w:rtl/>
        </w:rPr>
        <w:t xml:space="preserve"> </w:t>
      </w:r>
      <w:r w:rsidR="00A342F5" w:rsidRPr="00047FA2">
        <w:rPr>
          <w:rFonts w:cs="B Titr" w:hint="cs"/>
          <w:rtl/>
        </w:rPr>
        <w:t>نحوه محاسبه امتیازات پژوهشی و فناوری</w:t>
      </w:r>
    </w:p>
    <w:tbl>
      <w:tblPr>
        <w:tblStyle w:val="TableGrid"/>
        <w:bidiVisual/>
        <w:tblW w:w="10080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440"/>
        <w:gridCol w:w="3828"/>
        <w:gridCol w:w="850"/>
        <w:gridCol w:w="4111"/>
        <w:gridCol w:w="851"/>
      </w:tblGrid>
      <w:tr w:rsidR="00E0249F" w:rsidTr="00595F53">
        <w:tc>
          <w:tcPr>
            <w:tcW w:w="440" w:type="dxa"/>
          </w:tcPr>
          <w:p w:rsidR="00E0249F" w:rsidRPr="00F223BF" w:rsidRDefault="002850DB" w:rsidP="00E024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8" w:type="dxa"/>
          </w:tcPr>
          <w:p w:rsidR="00E0249F" w:rsidRPr="00F223BF" w:rsidRDefault="002850DB" w:rsidP="00E024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850" w:type="dxa"/>
          </w:tcPr>
          <w:p w:rsidR="00E0249F" w:rsidRPr="00F223BF" w:rsidRDefault="002850DB" w:rsidP="00E024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>حداکثر امتیاز</w:t>
            </w:r>
          </w:p>
        </w:tc>
        <w:tc>
          <w:tcPr>
            <w:tcW w:w="4111" w:type="dxa"/>
          </w:tcPr>
          <w:p w:rsidR="00E0249F" w:rsidRPr="00F223BF" w:rsidRDefault="002850DB" w:rsidP="00E024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>نحوه ارزیابی</w:t>
            </w:r>
            <w:r w:rsidR="007C4E9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(بدون در نظر گرفتن سهم مشارکت)</w:t>
            </w:r>
          </w:p>
        </w:tc>
        <w:tc>
          <w:tcPr>
            <w:tcW w:w="851" w:type="dxa"/>
          </w:tcPr>
          <w:p w:rsidR="00E0249F" w:rsidRPr="00F223BF" w:rsidRDefault="002850DB" w:rsidP="00E024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مکتسبه</w:t>
            </w:r>
          </w:p>
        </w:tc>
      </w:tr>
      <w:tr w:rsidR="002850DB" w:rsidTr="00595F53">
        <w:trPr>
          <w:trHeight w:val="1619"/>
        </w:trPr>
        <w:tc>
          <w:tcPr>
            <w:tcW w:w="440" w:type="dxa"/>
          </w:tcPr>
          <w:p w:rsidR="002850DB" w:rsidRPr="00F223BF" w:rsidRDefault="002850DB" w:rsidP="00B2411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24113" w:rsidRPr="002E4E1B" w:rsidRDefault="00B24113" w:rsidP="00B24113">
            <w:pPr>
              <w:jc w:val="center"/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  <w:p w:rsidR="00B24113" w:rsidRPr="00F223BF" w:rsidRDefault="00B24113" w:rsidP="00B2411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850DB" w:rsidRPr="00F223BF" w:rsidRDefault="002850DB" w:rsidP="00B2411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828" w:type="dxa"/>
          </w:tcPr>
          <w:p w:rsidR="002850DB" w:rsidRPr="00F223BF" w:rsidRDefault="002850DB" w:rsidP="00B2411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1-1 مقالات علمی- پژوهشی (داخلی و خارجی) </w:t>
            </w:r>
            <w:r w:rsidR="001264FA"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>مرتبط با رشته تحصیلی</w:t>
            </w:r>
          </w:p>
          <w:p w:rsidR="00D77A24" w:rsidRPr="00670B6E" w:rsidRDefault="00B24113" w:rsidP="00D77A2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70B6E">
              <w:rPr>
                <w:rFonts w:cs="B Nazanin" w:hint="cs"/>
                <w:sz w:val="20"/>
                <w:szCs w:val="20"/>
                <w:rtl/>
              </w:rPr>
              <w:t xml:space="preserve">1-2 گواهی ثبت اختراع </w:t>
            </w:r>
            <w:r w:rsidR="00D77A24" w:rsidRPr="00670B6E">
              <w:rPr>
                <w:rFonts w:cs="B Nazanin" w:hint="cs"/>
                <w:sz w:val="20"/>
                <w:szCs w:val="20"/>
                <w:rtl/>
              </w:rPr>
              <w:t>مرتبط</w:t>
            </w:r>
            <w:r w:rsidR="00D77A24" w:rsidRPr="00670B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D77A24" w:rsidRPr="00670B6E">
              <w:rPr>
                <w:rFonts w:cs="B Nazanin" w:hint="cs"/>
                <w:sz w:val="20"/>
                <w:szCs w:val="20"/>
                <w:rtl/>
              </w:rPr>
              <w:t>با</w:t>
            </w:r>
            <w:r w:rsidR="00D77A24" w:rsidRPr="00670B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D77A24" w:rsidRPr="00670B6E">
              <w:rPr>
                <w:rFonts w:cs="B Nazanin" w:hint="cs"/>
                <w:sz w:val="20"/>
                <w:szCs w:val="20"/>
                <w:rtl/>
              </w:rPr>
              <w:t>رشته</w:t>
            </w:r>
            <w:r w:rsidR="00D77A24" w:rsidRPr="00670B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D77A24" w:rsidRPr="00670B6E">
              <w:rPr>
                <w:rFonts w:cs="B Nazanin" w:hint="cs"/>
                <w:sz w:val="20"/>
                <w:szCs w:val="20"/>
                <w:rtl/>
              </w:rPr>
              <w:t>تحصیلی مورد تایید سازمان پژوهش های علمی و صنعتی ایران یا سایر مراج</w:t>
            </w:r>
            <w:r w:rsidR="00FE5A7E">
              <w:rPr>
                <w:rFonts w:cs="B Nazanin" w:hint="cs"/>
                <w:sz w:val="20"/>
                <w:szCs w:val="20"/>
                <w:rtl/>
              </w:rPr>
              <w:t xml:space="preserve">ع </w:t>
            </w:r>
            <w:r w:rsidR="00D77A24" w:rsidRPr="00670B6E">
              <w:rPr>
                <w:rFonts w:cs="B Nazanin" w:hint="cs"/>
                <w:sz w:val="20"/>
                <w:szCs w:val="20"/>
                <w:rtl/>
              </w:rPr>
              <w:t>معتبر مورد تایید کمیته مالکیت فکری دانشگاه</w:t>
            </w:r>
          </w:p>
          <w:p w:rsidR="001264FA" w:rsidRPr="00F223BF" w:rsidRDefault="00B24113" w:rsidP="00D77A2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>1-3 برگزیدگی در جشنواره های علمی معتبر</w:t>
            </w:r>
            <w:r w:rsidR="00D77A2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77A24"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>مرتبط با رشته تحصیلی</w:t>
            </w:r>
          </w:p>
        </w:tc>
        <w:tc>
          <w:tcPr>
            <w:tcW w:w="850" w:type="dxa"/>
          </w:tcPr>
          <w:p w:rsidR="00B24113" w:rsidRPr="00F223BF" w:rsidRDefault="00B24113" w:rsidP="00B2411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24113" w:rsidRPr="00455097" w:rsidRDefault="00B24113" w:rsidP="00B24113">
            <w:pPr>
              <w:jc w:val="center"/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  <w:p w:rsidR="00B24113" w:rsidRPr="00F223BF" w:rsidRDefault="00B24113" w:rsidP="00B2411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850DB" w:rsidRPr="00F223BF" w:rsidRDefault="00B24113" w:rsidP="00B2411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>22 امتیاز</w:t>
            </w:r>
          </w:p>
        </w:tc>
        <w:tc>
          <w:tcPr>
            <w:tcW w:w="4111" w:type="dxa"/>
          </w:tcPr>
          <w:p w:rsidR="002850DB" w:rsidRPr="00F223BF" w:rsidRDefault="00B24113" w:rsidP="00D77A24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>- هر مقاله تا 7 امتیاز مطابق آیین نامۀ ارتقا</w:t>
            </w:r>
            <w:r w:rsidR="00F1719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مصوبات هیا</w:t>
            </w:r>
            <w:r w:rsidR="00CA20B1"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>ت ممیزه دانشگاههای منطقه البرز جنوبی</w:t>
            </w:r>
          </w:p>
          <w:p w:rsidR="00B24113" w:rsidRPr="00F223BF" w:rsidRDefault="00B24113" w:rsidP="00D77A24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>- گواهی ثبت اختراع بین المللی تا 7 و داخلی تا 5 امتیاز</w:t>
            </w:r>
          </w:p>
          <w:p w:rsidR="00B24113" w:rsidRPr="00F223BF" w:rsidRDefault="00B24113" w:rsidP="00D77A24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- برگزیدگی داخلی تا 3 و خارجی تا 7 امتیاز </w:t>
            </w:r>
          </w:p>
        </w:tc>
        <w:tc>
          <w:tcPr>
            <w:tcW w:w="851" w:type="dxa"/>
          </w:tcPr>
          <w:p w:rsidR="002850DB" w:rsidRPr="00F223BF" w:rsidRDefault="002850DB" w:rsidP="0091086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B4D45" w:rsidTr="00595F53">
        <w:trPr>
          <w:trHeight w:val="402"/>
        </w:trPr>
        <w:tc>
          <w:tcPr>
            <w:tcW w:w="440" w:type="dxa"/>
          </w:tcPr>
          <w:p w:rsidR="009B4D45" w:rsidRPr="00D956D6" w:rsidRDefault="009B4D45" w:rsidP="00B2411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:rsidR="00D956D6" w:rsidRPr="00F223BF" w:rsidRDefault="00D956D6" w:rsidP="00B2411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828" w:type="dxa"/>
          </w:tcPr>
          <w:p w:rsidR="00D956D6" w:rsidRPr="00D956D6" w:rsidRDefault="00D956D6" w:rsidP="00BF2E01">
            <w:pPr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  <w:p w:rsidR="009B4D45" w:rsidRPr="00F223BF" w:rsidRDefault="009B4D45" w:rsidP="00BF2E0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>مقالات علمی- ترویجی مرتبط با رشته تحصیلی</w:t>
            </w:r>
          </w:p>
        </w:tc>
        <w:tc>
          <w:tcPr>
            <w:tcW w:w="850" w:type="dxa"/>
          </w:tcPr>
          <w:p w:rsidR="00D956D6" w:rsidRPr="00D956D6" w:rsidRDefault="00D956D6" w:rsidP="00B24113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  <w:p w:rsidR="009B4D45" w:rsidRPr="00F223BF" w:rsidRDefault="00D956D6" w:rsidP="00B2411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  <w:r w:rsidR="00BF2E01"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امتیاز </w:t>
            </w:r>
          </w:p>
        </w:tc>
        <w:tc>
          <w:tcPr>
            <w:tcW w:w="4111" w:type="dxa"/>
          </w:tcPr>
          <w:p w:rsidR="009B4D45" w:rsidRPr="00F223BF" w:rsidRDefault="00BF2E01" w:rsidP="0091086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هر مقاله تا 2 امتیاز مطابق آیین نامه ارتقا </w:t>
            </w:r>
            <w:r w:rsidR="00F17191">
              <w:rPr>
                <w:rFonts w:cs="B Nazanin" w:hint="cs"/>
                <w:b/>
                <w:bCs/>
                <w:sz w:val="20"/>
                <w:szCs w:val="20"/>
                <w:rtl/>
              </w:rPr>
              <w:t>و مصوبات هیا</w:t>
            </w:r>
            <w:r w:rsidR="00CA20B1"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>ت ممیزه دانشگاههای منطقه البرز جنوبی</w:t>
            </w:r>
          </w:p>
        </w:tc>
        <w:tc>
          <w:tcPr>
            <w:tcW w:w="851" w:type="dxa"/>
          </w:tcPr>
          <w:p w:rsidR="009B4D45" w:rsidRPr="00F223BF" w:rsidRDefault="009B4D45" w:rsidP="0091086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919AC" w:rsidTr="00595F53">
        <w:trPr>
          <w:trHeight w:val="547"/>
        </w:trPr>
        <w:tc>
          <w:tcPr>
            <w:tcW w:w="440" w:type="dxa"/>
          </w:tcPr>
          <w:p w:rsidR="005919AC" w:rsidRPr="00300548" w:rsidRDefault="005919AC" w:rsidP="00B24113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5919AC" w:rsidRPr="00F223BF" w:rsidRDefault="005919AC" w:rsidP="00B2411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828" w:type="dxa"/>
          </w:tcPr>
          <w:p w:rsidR="005919AC" w:rsidRPr="00F223BF" w:rsidRDefault="005919AC" w:rsidP="00357F8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مقالات چاپ شده در کنفرانس های معتبر (داخلی یا خارجی) </w:t>
            </w:r>
          </w:p>
        </w:tc>
        <w:tc>
          <w:tcPr>
            <w:tcW w:w="850" w:type="dxa"/>
          </w:tcPr>
          <w:p w:rsidR="00CA20B1" w:rsidRPr="00F223BF" w:rsidRDefault="00CA20B1" w:rsidP="00B2411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  <w:p w:rsidR="005919AC" w:rsidRPr="00F223BF" w:rsidRDefault="00CA20B1" w:rsidP="00B2411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 w:rsidR="005919AC"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امتیاز</w:t>
            </w:r>
          </w:p>
        </w:tc>
        <w:tc>
          <w:tcPr>
            <w:tcW w:w="4111" w:type="dxa"/>
          </w:tcPr>
          <w:p w:rsidR="00CA20B1" w:rsidRPr="00F223BF" w:rsidRDefault="00CA20B1" w:rsidP="0091086A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  <w:p w:rsidR="005919AC" w:rsidRPr="00F223BF" w:rsidRDefault="005919AC" w:rsidP="0091086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خارجی تا 2 و داخلی 1 امتیاز </w:t>
            </w:r>
          </w:p>
        </w:tc>
        <w:tc>
          <w:tcPr>
            <w:tcW w:w="851" w:type="dxa"/>
          </w:tcPr>
          <w:p w:rsidR="005919AC" w:rsidRPr="00F223BF" w:rsidRDefault="005919AC" w:rsidP="0091086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919AC" w:rsidTr="00595F53">
        <w:trPr>
          <w:trHeight w:val="428"/>
        </w:trPr>
        <w:tc>
          <w:tcPr>
            <w:tcW w:w="440" w:type="dxa"/>
          </w:tcPr>
          <w:p w:rsidR="005919AC" w:rsidRPr="00F223BF" w:rsidRDefault="005919AC" w:rsidP="005919A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828" w:type="dxa"/>
          </w:tcPr>
          <w:p w:rsidR="005919AC" w:rsidRPr="00F223BF" w:rsidRDefault="00AA3CBA" w:rsidP="00357F8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>تألیف یا ترجمۀ کتاب مرتبط با رشته تحصیلی</w:t>
            </w:r>
          </w:p>
        </w:tc>
        <w:tc>
          <w:tcPr>
            <w:tcW w:w="850" w:type="dxa"/>
          </w:tcPr>
          <w:p w:rsidR="005919AC" w:rsidRPr="00F223BF" w:rsidRDefault="00AA3CBA" w:rsidP="00B2411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4 امتیاز </w:t>
            </w:r>
          </w:p>
        </w:tc>
        <w:tc>
          <w:tcPr>
            <w:tcW w:w="4111" w:type="dxa"/>
          </w:tcPr>
          <w:p w:rsidR="005919AC" w:rsidRPr="00F223BF" w:rsidRDefault="005919AC" w:rsidP="0091086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5919AC" w:rsidRPr="00F223BF" w:rsidRDefault="005919AC" w:rsidP="0091086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A3CBA" w:rsidTr="00595F53">
        <w:trPr>
          <w:trHeight w:val="406"/>
        </w:trPr>
        <w:tc>
          <w:tcPr>
            <w:tcW w:w="440" w:type="dxa"/>
          </w:tcPr>
          <w:p w:rsidR="00AA3CBA" w:rsidRPr="00F223BF" w:rsidRDefault="00AA3CBA" w:rsidP="005919A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828" w:type="dxa"/>
          </w:tcPr>
          <w:p w:rsidR="00AA3CBA" w:rsidRPr="00F223BF" w:rsidRDefault="00AA3CBA" w:rsidP="00357F8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کیفیت پایان نامه کارشناسی ارشد </w:t>
            </w:r>
          </w:p>
        </w:tc>
        <w:tc>
          <w:tcPr>
            <w:tcW w:w="850" w:type="dxa"/>
          </w:tcPr>
          <w:p w:rsidR="00AA3CBA" w:rsidRPr="00F223BF" w:rsidRDefault="00AA3CBA" w:rsidP="00B2411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>4 امتیاز</w:t>
            </w:r>
          </w:p>
        </w:tc>
        <w:tc>
          <w:tcPr>
            <w:tcW w:w="4111" w:type="dxa"/>
          </w:tcPr>
          <w:p w:rsidR="00AA3CBA" w:rsidRPr="00F223BF" w:rsidRDefault="00AA3CBA" w:rsidP="0091086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عالی </w:t>
            </w:r>
            <w:r w:rsidR="00CA20B1"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(20-19) </w:t>
            </w:r>
            <w:r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>تا 4 و بسیار خوب</w:t>
            </w:r>
            <w:r w:rsidR="00CA20B1"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(99/18-18)</w:t>
            </w:r>
            <w:r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تا 2 امتیاز</w:t>
            </w:r>
          </w:p>
        </w:tc>
        <w:tc>
          <w:tcPr>
            <w:tcW w:w="851" w:type="dxa"/>
          </w:tcPr>
          <w:p w:rsidR="00AA3CBA" w:rsidRPr="00F223BF" w:rsidRDefault="00AA3CBA" w:rsidP="0091086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3764F" w:rsidTr="00595F53">
        <w:trPr>
          <w:trHeight w:val="406"/>
        </w:trPr>
        <w:tc>
          <w:tcPr>
            <w:tcW w:w="440" w:type="dxa"/>
          </w:tcPr>
          <w:p w:rsidR="0043764F" w:rsidRPr="00F223BF" w:rsidRDefault="0043764F" w:rsidP="005919A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828" w:type="dxa"/>
          </w:tcPr>
          <w:p w:rsidR="0043764F" w:rsidRPr="00F223BF" w:rsidRDefault="0043764F" w:rsidP="00EB3E9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سایر موارد مورد نظر دانشگاه(1- دستیار </w:t>
            </w:r>
            <w:r w:rsidR="00EB3E97">
              <w:rPr>
                <w:rFonts w:cs="B Nazanin" w:hint="cs"/>
                <w:b/>
                <w:bCs/>
                <w:sz w:val="20"/>
                <w:szCs w:val="20"/>
                <w:rtl/>
              </w:rPr>
              <w:t>پژوهشی    2-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شرکت در کارگاههای پژوهشی معتبر </w:t>
            </w:r>
            <w:r w:rsidR="00FE7C91">
              <w:rPr>
                <w:rFonts w:cs="B Nazanin" w:hint="cs"/>
                <w:b/>
                <w:bCs/>
                <w:sz w:val="20"/>
                <w:szCs w:val="20"/>
                <w:rtl/>
              </w:rPr>
              <w:t>3-ب</w:t>
            </w:r>
            <w:r w:rsidR="00884899">
              <w:rPr>
                <w:rFonts w:cs="B Nazanin" w:hint="cs"/>
                <w:b/>
                <w:bCs/>
                <w:sz w:val="20"/>
                <w:szCs w:val="20"/>
                <w:rtl/>
              </w:rPr>
              <w:t>رگزیدگی پژوهشی شامل پژوهشگر برتر، تعداد ارجاعات،</w:t>
            </w:r>
            <w:r w:rsidR="00884899">
              <w:rPr>
                <w:rFonts w:cs="B Nazanin"/>
                <w:b/>
                <w:bCs/>
                <w:sz w:val="20"/>
                <w:szCs w:val="20"/>
              </w:rPr>
              <w:t>hindex</w:t>
            </w:r>
            <w:r w:rsidR="0088489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...)</w:t>
            </w:r>
          </w:p>
        </w:tc>
        <w:tc>
          <w:tcPr>
            <w:tcW w:w="850" w:type="dxa"/>
          </w:tcPr>
          <w:p w:rsidR="004F70B7" w:rsidRDefault="004F70B7" w:rsidP="004F70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DF51D2" w:rsidRPr="00F223BF" w:rsidRDefault="00DF51D2" w:rsidP="00DF51D2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10 امتیاز</w:t>
            </w:r>
          </w:p>
          <w:p w:rsidR="0043764F" w:rsidRPr="00F223BF" w:rsidRDefault="0043764F" w:rsidP="00884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1" w:type="dxa"/>
          </w:tcPr>
          <w:p w:rsidR="0043764F" w:rsidRPr="00F223BF" w:rsidRDefault="0043764F" w:rsidP="0091086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3764F" w:rsidRPr="00F223BF" w:rsidRDefault="0043764F" w:rsidP="0091086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55097" w:rsidRPr="0043764F" w:rsidTr="00595F53">
        <w:trPr>
          <w:trHeight w:val="458"/>
        </w:trPr>
        <w:tc>
          <w:tcPr>
            <w:tcW w:w="9229" w:type="dxa"/>
            <w:gridSpan w:val="4"/>
          </w:tcPr>
          <w:p w:rsidR="00455097" w:rsidRPr="0043764F" w:rsidRDefault="0043764F" w:rsidP="002E4E1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3764F">
              <w:rPr>
                <w:rFonts w:cs="B Nazanin" w:hint="cs"/>
                <w:b/>
                <w:bCs/>
                <w:sz w:val="20"/>
                <w:szCs w:val="20"/>
                <w:rtl/>
              </w:rPr>
              <w:t>جمع امتیازات پژوهشی مکتسبه</w:t>
            </w:r>
          </w:p>
        </w:tc>
        <w:tc>
          <w:tcPr>
            <w:tcW w:w="851" w:type="dxa"/>
          </w:tcPr>
          <w:p w:rsidR="00455097" w:rsidRPr="0043764F" w:rsidRDefault="00455097" w:rsidP="0095584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3764F" w:rsidTr="00595F53">
        <w:trPr>
          <w:trHeight w:val="426"/>
        </w:trPr>
        <w:tc>
          <w:tcPr>
            <w:tcW w:w="9229" w:type="dxa"/>
            <w:gridSpan w:val="4"/>
          </w:tcPr>
          <w:p w:rsidR="0043764F" w:rsidRDefault="0043764F" w:rsidP="00FE7C9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امتیاز پژوهشی= جمع امتیازات پژوهشی مکتسبه </w:t>
            </w:r>
            <w:r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  <w:t>×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95F53" w:rsidRPr="00FE7C91">
              <w:rPr>
                <w:rFonts w:cs="B Nazanin"/>
                <w:b/>
                <w:bCs/>
                <w:position w:val="-24"/>
                <w:sz w:val="20"/>
                <w:szCs w:val="20"/>
              </w:rPr>
              <w:object w:dxaOrig="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pt;height:30.6pt" o:ole="">
                  <v:imagedata r:id="rId8" o:title=""/>
                </v:shape>
                <o:OLEObject Type="Embed" ProgID="Equation.3" ShapeID="_x0000_i1025" DrawAspect="Content" ObjectID="_1714652704" r:id="rId9"/>
              </w:object>
            </w:r>
          </w:p>
        </w:tc>
        <w:tc>
          <w:tcPr>
            <w:tcW w:w="851" w:type="dxa"/>
          </w:tcPr>
          <w:p w:rsidR="0043764F" w:rsidRDefault="0043764F" w:rsidP="0095584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BE7107" w:rsidRPr="00047FA2" w:rsidRDefault="00047FA2" w:rsidP="00405ABE">
      <w:pPr>
        <w:spacing w:after="0"/>
        <w:ind w:left="-285"/>
        <w:jc w:val="lowKashida"/>
        <w:rPr>
          <w:rFonts w:cs="B Titr"/>
          <w:rtl/>
        </w:rPr>
      </w:pPr>
      <w:r w:rsidRPr="00047FA2">
        <w:rPr>
          <w:rFonts w:cs="B Titr" w:hint="cs"/>
          <w:rtl/>
        </w:rPr>
        <w:lastRenderedPageBreak/>
        <w:t>2-</w:t>
      </w:r>
      <w:r w:rsidR="00BE7107" w:rsidRPr="00047FA2">
        <w:rPr>
          <w:rFonts w:cs="B Titr" w:hint="cs"/>
          <w:rtl/>
        </w:rPr>
        <w:t xml:space="preserve"> امتیاز </w:t>
      </w:r>
      <w:r w:rsidRPr="00047FA2">
        <w:rPr>
          <w:rFonts w:cs="B Titr" w:hint="cs"/>
          <w:rtl/>
        </w:rPr>
        <w:t xml:space="preserve">سوابق </w:t>
      </w:r>
      <w:r w:rsidR="00405ABE" w:rsidRPr="00047FA2">
        <w:rPr>
          <w:rFonts w:cs="B Titr" w:hint="cs"/>
          <w:rtl/>
        </w:rPr>
        <w:t>آموزشی</w:t>
      </w:r>
      <w:r w:rsidR="00BE7107" w:rsidRPr="00047FA2">
        <w:rPr>
          <w:rFonts w:cs="B Titr" w:hint="cs"/>
          <w:rtl/>
        </w:rPr>
        <w:t xml:space="preserve">: </w:t>
      </w:r>
    </w:p>
    <w:p w:rsidR="00DD486C" w:rsidRPr="00BE7107" w:rsidRDefault="00DD486C" w:rsidP="00405ABE">
      <w:pPr>
        <w:spacing w:after="0"/>
        <w:ind w:left="-285"/>
        <w:jc w:val="lowKashida"/>
        <w:rPr>
          <w:rFonts w:cs="B Titr"/>
          <w:rtl/>
        </w:rPr>
      </w:pPr>
      <w:r w:rsidRPr="00BE7107">
        <w:rPr>
          <w:rFonts w:cs="B Titr" w:hint="cs"/>
          <w:rtl/>
        </w:rPr>
        <w:t xml:space="preserve">جدول2-  </w:t>
      </w:r>
      <w:r w:rsidR="00405ABE">
        <w:rPr>
          <w:rFonts w:cs="B Titr" w:hint="cs"/>
          <w:rtl/>
        </w:rPr>
        <w:t>نحوه محاسبه امتیازات آموزشی (حداکثر 30 امتیاز)</w:t>
      </w:r>
    </w:p>
    <w:tbl>
      <w:tblPr>
        <w:tblStyle w:val="TableGrid"/>
        <w:bidiVisual/>
        <w:tblW w:w="10065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708"/>
        <w:gridCol w:w="2271"/>
        <w:gridCol w:w="3118"/>
        <w:gridCol w:w="2975"/>
        <w:gridCol w:w="993"/>
      </w:tblGrid>
      <w:tr w:rsidR="001F24BA" w:rsidTr="00033FB2">
        <w:tc>
          <w:tcPr>
            <w:tcW w:w="709" w:type="dxa"/>
          </w:tcPr>
          <w:p w:rsidR="00D044AA" w:rsidRPr="00D044AA" w:rsidRDefault="00D044AA" w:rsidP="00462B30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:rsidR="00DD486C" w:rsidRPr="00E0249F" w:rsidRDefault="00DD486C" w:rsidP="00462B3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268" w:type="dxa"/>
          </w:tcPr>
          <w:p w:rsidR="00D044AA" w:rsidRPr="00D044AA" w:rsidRDefault="00D044AA" w:rsidP="00462B30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:rsidR="00DD486C" w:rsidRPr="00E0249F" w:rsidRDefault="00DD486C" w:rsidP="00462B3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نوع فعالیت</w:t>
            </w:r>
          </w:p>
        </w:tc>
        <w:tc>
          <w:tcPr>
            <w:tcW w:w="3119" w:type="dxa"/>
          </w:tcPr>
          <w:p w:rsidR="00D044AA" w:rsidRPr="00D044AA" w:rsidRDefault="00D044AA" w:rsidP="00462B30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:rsidR="00DD486C" w:rsidRPr="00E0249F" w:rsidRDefault="00DD486C" w:rsidP="00462B3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حداکثر امتیاز</w:t>
            </w:r>
          </w:p>
        </w:tc>
        <w:tc>
          <w:tcPr>
            <w:tcW w:w="2976" w:type="dxa"/>
          </w:tcPr>
          <w:p w:rsidR="00D044AA" w:rsidRPr="00D044AA" w:rsidRDefault="00D044AA" w:rsidP="00462B30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:rsidR="00DD486C" w:rsidRPr="00E0249F" w:rsidRDefault="00DD486C" w:rsidP="00462B3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نحوه ارزیابی</w:t>
            </w:r>
          </w:p>
        </w:tc>
        <w:tc>
          <w:tcPr>
            <w:tcW w:w="993" w:type="dxa"/>
          </w:tcPr>
          <w:p w:rsidR="00DD486C" w:rsidRPr="00E0249F" w:rsidRDefault="00DD486C" w:rsidP="00462B3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امتیاز مکتسبه</w:t>
            </w:r>
          </w:p>
        </w:tc>
      </w:tr>
      <w:tr w:rsidR="001F24BA" w:rsidTr="00033FB2">
        <w:trPr>
          <w:trHeight w:val="536"/>
        </w:trPr>
        <w:tc>
          <w:tcPr>
            <w:tcW w:w="709" w:type="dxa"/>
          </w:tcPr>
          <w:p w:rsidR="00DD486C" w:rsidRDefault="00DD486C" w:rsidP="00C127A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5B0319" w:rsidRPr="001F24BA" w:rsidRDefault="005B0319" w:rsidP="00C127A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314365" w:rsidRPr="001F24BA" w:rsidRDefault="00595F53" w:rsidP="00C127A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</w:tcPr>
          <w:p w:rsidR="007E2F9C" w:rsidRDefault="007E2F9C" w:rsidP="003475D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7E2F9C" w:rsidRPr="007E2F9C" w:rsidRDefault="007E2F9C" w:rsidP="003475D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3475D0" w:rsidRPr="001F24BA" w:rsidRDefault="003475D0" w:rsidP="003475D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F24BA">
              <w:rPr>
                <w:rFonts w:cs="B Nazanin" w:hint="cs"/>
                <w:b/>
                <w:bCs/>
                <w:sz w:val="20"/>
                <w:szCs w:val="20"/>
                <w:rtl/>
              </w:rPr>
              <w:t>معدل و کیفیت دانشگاه محل تحصیل دورۀ کارشناسی</w:t>
            </w:r>
          </w:p>
        </w:tc>
        <w:tc>
          <w:tcPr>
            <w:tcW w:w="3119" w:type="dxa"/>
          </w:tcPr>
          <w:p w:rsidR="007E2F9C" w:rsidRDefault="007E2F9C" w:rsidP="0068748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7E2F9C" w:rsidRPr="007E2F9C" w:rsidRDefault="007E2F9C" w:rsidP="0068748E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DD486C" w:rsidRDefault="00B0050C" w:rsidP="0068748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F24B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دانشگاههای دولتی، 6 امتیاز </w:t>
            </w:r>
          </w:p>
          <w:p w:rsidR="001F24BA" w:rsidRPr="001F24BA" w:rsidRDefault="001F24BA" w:rsidP="0068748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F24B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دانشگاههای </w:t>
            </w:r>
            <w:r w:rsidR="009521A8">
              <w:rPr>
                <w:rFonts w:cs="B Nazanin" w:hint="cs"/>
                <w:b/>
                <w:bCs/>
                <w:sz w:val="20"/>
                <w:szCs w:val="20"/>
                <w:rtl/>
              </w:rPr>
              <w:t>غیر</w:t>
            </w:r>
            <w:r w:rsidRPr="001F24B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دولتی،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6/3</w:t>
            </w:r>
            <w:r w:rsidRPr="001F24B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امتیاز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، (60 درصد دانشگاههای دولتی)</w:t>
            </w:r>
          </w:p>
        </w:tc>
        <w:tc>
          <w:tcPr>
            <w:tcW w:w="2976" w:type="dxa"/>
          </w:tcPr>
          <w:p w:rsidR="00DD486C" w:rsidRDefault="001F24BA" w:rsidP="00462B3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99/14-13    یک امتیاز</w:t>
            </w:r>
          </w:p>
          <w:p w:rsidR="001F24BA" w:rsidRDefault="001F24BA" w:rsidP="00462B3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99/15-15    2 امتیاز </w:t>
            </w:r>
          </w:p>
          <w:p w:rsidR="001F24BA" w:rsidRDefault="001F24BA" w:rsidP="001F24B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99/16-16    3 امتیاز</w:t>
            </w:r>
          </w:p>
          <w:p w:rsidR="001F24BA" w:rsidRPr="001F24BA" w:rsidRDefault="001F24BA" w:rsidP="0040678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99/17-17    </w:t>
            </w:r>
            <w:r w:rsidR="00406783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امتیاز </w:t>
            </w:r>
          </w:p>
          <w:p w:rsidR="001F24BA" w:rsidRDefault="001F24BA" w:rsidP="001F24B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99/18-18    5 امتیاز</w:t>
            </w:r>
          </w:p>
          <w:p w:rsidR="00DD486C" w:rsidRPr="001F24BA" w:rsidRDefault="001F24BA" w:rsidP="001F24B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20-18           6 امتیاز </w:t>
            </w:r>
          </w:p>
        </w:tc>
        <w:tc>
          <w:tcPr>
            <w:tcW w:w="993" w:type="dxa"/>
          </w:tcPr>
          <w:p w:rsidR="00DD486C" w:rsidRPr="001F24BA" w:rsidRDefault="00DD486C" w:rsidP="00462B3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46C87" w:rsidTr="00033FB2">
        <w:trPr>
          <w:trHeight w:val="783"/>
        </w:trPr>
        <w:tc>
          <w:tcPr>
            <w:tcW w:w="709" w:type="dxa"/>
          </w:tcPr>
          <w:p w:rsidR="00546C87" w:rsidRDefault="00546C87" w:rsidP="00462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5B0319" w:rsidRPr="001F24BA" w:rsidRDefault="005B0319" w:rsidP="00462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546C87" w:rsidRPr="001F24BA" w:rsidRDefault="00595F53" w:rsidP="00462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268" w:type="dxa"/>
          </w:tcPr>
          <w:p w:rsidR="007E2F9C" w:rsidRPr="007E2F9C" w:rsidRDefault="007E2F9C" w:rsidP="00462B30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  <w:p w:rsidR="007E2F9C" w:rsidRPr="00127BB2" w:rsidRDefault="007E2F9C" w:rsidP="00462B30">
            <w:pPr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  <w:p w:rsidR="00546C87" w:rsidRPr="001F24BA" w:rsidRDefault="00546C87" w:rsidP="00462B3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F24BA">
              <w:rPr>
                <w:rFonts w:cs="B Nazanin" w:hint="cs"/>
                <w:b/>
                <w:bCs/>
                <w:sz w:val="20"/>
                <w:szCs w:val="20"/>
                <w:rtl/>
              </w:rPr>
              <w:t>معدل و کیفیت دانشگاه محل تحصیل دورۀ کارشناسی ارشد ناپیوسته</w:t>
            </w:r>
          </w:p>
        </w:tc>
        <w:tc>
          <w:tcPr>
            <w:tcW w:w="3119" w:type="dxa"/>
          </w:tcPr>
          <w:p w:rsidR="007E2F9C" w:rsidRPr="007E2F9C" w:rsidRDefault="007E2F9C" w:rsidP="0068748E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  <w:p w:rsidR="007E2F9C" w:rsidRPr="00127BB2" w:rsidRDefault="007E2F9C" w:rsidP="0068748E">
            <w:pPr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  <w:p w:rsidR="00546C87" w:rsidRDefault="00546C87" w:rsidP="00C30A3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F24B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دانشگاههای دولتی، </w:t>
            </w:r>
            <w:r w:rsidR="00C30A33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  <w:r w:rsidRPr="001F24B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امتیاز </w:t>
            </w:r>
          </w:p>
          <w:p w:rsidR="00546C87" w:rsidRPr="001F24BA" w:rsidRDefault="00546C87" w:rsidP="0068748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F24B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دانشگاههای </w:t>
            </w:r>
            <w:r w:rsidR="009521A8">
              <w:rPr>
                <w:rFonts w:cs="B Nazanin" w:hint="cs"/>
                <w:b/>
                <w:bCs/>
                <w:sz w:val="20"/>
                <w:szCs w:val="20"/>
                <w:rtl/>
              </w:rPr>
              <w:t>غیر</w:t>
            </w:r>
            <w:r w:rsidRPr="001F24B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دولتی،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 w:rsidRPr="001F24B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امتیاز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، (60 درصد دانشگاههای دولتی)</w:t>
            </w:r>
          </w:p>
        </w:tc>
        <w:tc>
          <w:tcPr>
            <w:tcW w:w="2976" w:type="dxa"/>
          </w:tcPr>
          <w:p w:rsidR="00546C87" w:rsidRDefault="00546C87" w:rsidP="006C727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99/</w:t>
            </w:r>
            <w:r w:rsidR="006C7273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6C7273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یک امتیاز</w:t>
            </w:r>
          </w:p>
          <w:p w:rsidR="00546C87" w:rsidRDefault="00546C87" w:rsidP="006C727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99/</w:t>
            </w:r>
            <w:r w:rsidR="006C7273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6C7273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2 امتیاز </w:t>
            </w:r>
          </w:p>
          <w:p w:rsidR="00546C87" w:rsidRDefault="00546C87" w:rsidP="006C727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99/</w:t>
            </w:r>
            <w:r w:rsidR="006C7273"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6C7273"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3 امتیاز</w:t>
            </w:r>
          </w:p>
          <w:p w:rsidR="00546C87" w:rsidRPr="001F24BA" w:rsidRDefault="00546C87" w:rsidP="0040678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99/</w:t>
            </w:r>
            <w:r w:rsidR="006C7273"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6C7273"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406783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امتیاز </w:t>
            </w:r>
          </w:p>
          <w:p w:rsidR="00546C87" w:rsidRPr="001F24BA" w:rsidRDefault="00546C87" w:rsidP="00127BB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20-</w:t>
            </w:r>
            <w:r w:rsidR="00406783"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</w:t>
            </w:r>
            <w:r w:rsidR="00127BB2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امتیاز </w:t>
            </w:r>
          </w:p>
        </w:tc>
        <w:tc>
          <w:tcPr>
            <w:tcW w:w="993" w:type="dxa"/>
          </w:tcPr>
          <w:p w:rsidR="00546C87" w:rsidRPr="001F24BA" w:rsidRDefault="00546C87" w:rsidP="00462B3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F24BA" w:rsidTr="00033FB2">
        <w:trPr>
          <w:trHeight w:val="692"/>
        </w:trPr>
        <w:tc>
          <w:tcPr>
            <w:tcW w:w="709" w:type="dxa"/>
          </w:tcPr>
          <w:p w:rsidR="00C127AB" w:rsidRPr="005B0319" w:rsidRDefault="00C127AB" w:rsidP="00462B3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5B0319" w:rsidRPr="001F24BA" w:rsidRDefault="00595F53" w:rsidP="005B031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268" w:type="dxa"/>
          </w:tcPr>
          <w:p w:rsidR="00C127AB" w:rsidRPr="001F24BA" w:rsidRDefault="00C127AB" w:rsidP="00462B3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F24B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طول مدت تحصیل در دورۀ کارشناسی </w:t>
            </w:r>
          </w:p>
        </w:tc>
        <w:tc>
          <w:tcPr>
            <w:tcW w:w="3119" w:type="dxa"/>
          </w:tcPr>
          <w:p w:rsidR="00C127AB" w:rsidRPr="00D857D0" w:rsidRDefault="00C127AB" w:rsidP="00462B3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C127AB" w:rsidRPr="001F24BA" w:rsidRDefault="00C127AB" w:rsidP="00462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F24BA">
              <w:rPr>
                <w:rFonts w:cs="B Nazanin" w:hint="cs"/>
                <w:b/>
                <w:bCs/>
                <w:sz w:val="20"/>
                <w:szCs w:val="20"/>
                <w:rtl/>
              </w:rPr>
              <w:t>3 امتیاز</w:t>
            </w:r>
          </w:p>
        </w:tc>
        <w:tc>
          <w:tcPr>
            <w:tcW w:w="2976" w:type="dxa"/>
          </w:tcPr>
          <w:p w:rsidR="00C127AB" w:rsidRDefault="00D857D0" w:rsidP="00D857D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حداکثر 8 نیمسال   3 امتیاز </w:t>
            </w:r>
          </w:p>
          <w:p w:rsidR="00D857D0" w:rsidRPr="001F24BA" w:rsidRDefault="00D857D0" w:rsidP="00D857D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حداکثر 9 نیمسال   5/1 امتیاز </w:t>
            </w:r>
          </w:p>
        </w:tc>
        <w:tc>
          <w:tcPr>
            <w:tcW w:w="993" w:type="dxa"/>
          </w:tcPr>
          <w:p w:rsidR="00C127AB" w:rsidRPr="001F24BA" w:rsidRDefault="00C127AB" w:rsidP="00462B3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F24BA" w:rsidTr="00033FB2">
        <w:trPr>
          <w:trHeight w:val="449"/>
        </w:trPr>
        <w:tc>
          <w:tcPr>
            <w:tcW w:w="709" w:type="dxa"/>
          </w:tcPr>
          <w:p w:rsidR="00C127AB" w:rsidRPr="005B0319" w:rsidRDefault="00C127AB" w:rsidP="00462B3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314365" w:rsidRPr="001F24BA" w:rsidRDefault="00595F53" w:rsidP="00462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268" w:type="dxa"/>
          </w:tcPr>
          <w:p w:rsidR="00C127AB" w:rsidRPr="001F24BA" w:rsidRDefault="00C127AB" w:rsidP="00C127A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F24BA">
              <w:rPr>
                <w:rFonts w:cs="B Nazanin" w:hint="cs"/>
                <w:b/>
                <w:bCs/>
                <w:sz w:val="20"/>
                <w:szCs w:val="20"/>
                <w:rtl/>
              </w:rPr>
              <w:t>طول مدت تحصیل در دورۀ کارشناسی ارشد ناپیوسته</w:t>
            </w:r>
          </w:p>
        </w:tc>
        <w:tc>
          <w:tcPr>
            <w:tcW w:w="3119" w:type="dxa"/>
          </w:tcPr>
          <w:p w:rsidR="006323E1" w:rsidRPr="00D857D0" w:rsidRDefault="00C127AB" w:rsidP="006323E1">
            <w:pPr>
              <w:rPr>
                <w:rFonts w:cs="B Nazanin"/>
                <w:b/>
                <w:bCs/>
                <w:sz w:val="8"/>
                <w:szCs w:val="8"/>
                <w:rtl/>
              </w:rPr>
            </w:pPr>
            <w:r w:rsidRPr="001F24B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127AB" w:rsidRPr="001F24BA" w:rsidRDefault="006323E1" w:rsidP="006323E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F24B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 w:rsidR="00C127AB" w:rsidRPr="001F24BA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976" w:type="dxa"/>
          </w:tcPr>
          <w:p w:rsidR="00D857D0" w:rsidRDefault="00D857D0" w:rsidP="00D857D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حداکثر 4 نیمسال   3 امتیاز </w:t>
            </w:r>
          </w:p>
          <w:p w:rsidR="00C127AB" w:rsidRPr="001F24BA" w:rsidRDefault="00D857D0" w:rsidP="00D857D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حداکثر 5 نیمسال   2 امتیاز</w:t>
            </w:r>
          </w:p>
        </w:tc>
        <w:tc>
          <w:tcPr>
            <w:tcW w:w="993" w:type="dxa"/>
          </w:tcPr>
          <w:p w:rsidR="00C127AB" w:rsidRPr="001F24BA" w:rsidRDefault="00C127AB" w:rsidP="00462B3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F24BA" w:rsidTr="00033FB2">
        <w:trPr>
          <w:trHeight w:val="428"/>
        </w:trPr>
        <w:tc>
          <w:tcPr>
            <w:tcW w:w="709" w:type="dxa"/>
          </w:tcPr>
          <w:p w:rsidR="00DD486C" w:rsidRPr="001F24BA" w:rsidRDefault="00DD486C" w:rsidP="00462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4B3295" w:rsidRPr="00D2717A" w:rsidRDefault="004B3295" w:rsidP="00462B30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:rsidR="004B3295" w:rsidRPr="001F24BA" w:rsidRDefault="00595F53" w:rsidP="00462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268" w:type="dxa"/>
          </w:tcPr>
          <w:p w:rsidR="004B3295" w:rsidRPr="00D2717A" w:rsidRDefault="004B3295" w:rsidP="00462B30">
            <w:pPr>
              <w:jc w:val="center"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  <w:p w:rsidR="004B3295" w:rsidRPr="001F24BA" w:rsidRDefault="004B3295" w:rsidP="00462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DD486C" w:rsidRPr="001F24BA" w:rsidRDefault="00C127AB" w:rsidP="00462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F24BA">
              <w:rPr>
                <w:rFonts w:cs="B Nazanin" w:hint="cs"/>
                <w:b/>
                <w:bCs/>
                <w:sz w:val="20"/>
                <w:szCs w:val="20"/>
                <w:rtl/>
              </w:rPr>
              <w:t>برگزیدگان المپیادهای علمی- دانشجویی</w:t>
            </w:r>
          </w:p>
        </w:tc>
        <w:tc>
          <w:tcPr>
            <w:tcW w:w="3119" w:type="dxa"/>
          </w:tcPr>
          <w:p w:rsidR="004B3295" w:rsidRPr="00D2717A" w:rsidRDefault="004B3295" w:rsidP="00462B30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:rsidR="004B3295" w:rsidRPr="001F24BA" w:rsidRDefault="004B3295" w:rsidP="00462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DD486C" w:rsidRPr="001F24BA" w:rsidRDefault="00C127AB" w:rsidP="00462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F24BA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  <w:r w:rsidR="00DD486C" w:rsidRPr="001F24B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امتیاز </w:t>
            </w:r>
          </w:p>
        </w:tc>
        <w:tc>
          <w:tcPr>
            <w:tcW w:w="2976" w:type="dxa"/>
          </w:tcPr>
          <w:p w:rsidR="00DD486C" w:rsidRPr="001F24BA" w:rsidRDefault="00C127AB" w:rsidP="00C127A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F24BA">
              <w:rPr>
                <w:rFonts w:cs="B Nazanin" w:hint="cs"/>
                <w:b/>
                <w:bCs/>
                <w:sz w:val="20"/>
                <w:szCs w:val="20"/>
                <w:rtl/>
              </w:rPr>
              <w:t>رتبه 1 تا 3، 5 امتیاز- رتبه 4 تا 6، 4 امتیاز-</w:t>
            </w:r>
            <w:r w:rsidR="009D7E9F" w:rsidRPr="001F24BA"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 w:rsidRPr="001F24BA">
              <w:rPr>
                <w:rFonts w:cs="B Nazanin" w:hint="cs"/>
                <w:b/>
                <w:bCs/>
                <w:sz w:val="20"/>
                <w:szCs w:val="20"/>
                <w:rtl/>
              </w:rPr>
              <w:t>رتبه 7 تا 9، 3 امتیاز- رتبه 10 تا 12، 2 امتیاز و رتبه 13 تا 15، 1 امتیاز</w:t>
            </w:r>
          </w:p>
        </w:tc>
        <w:tc>
          <w:tcPr>
            <w:tcW w:w="993" w:type="dxa"/>
          </w:tcPr>
          <w:p w:rsidR="00DD486C" w:rsidRPr="001F24BA" w:rsidRDefault="00DD486C" w:rsidP="00462B3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F24BA" w:rsidTr="00033FB2">
        <w:trPr>
          <w:trHeight w:val="406"/>
        </w:trPr>
        <w:tc>
          <w:tcPr>
            <w:tcW w:w="709" w:type="dxa"/>
          </w:tcPr>
          <w:p w:rsidR="00564376" w:rsidRPr="00564376" w:rsidRDefault="00595F53" w:rsidP="0056437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268" w:type="dxa"/>
          </w:tcPr>
          <w:p w:rsidR="00DD486C" w:rsidRPr="001F24BA" w:rsidRDefault="00CE2EA4" w:rsidP="00462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F24B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مدرک زبان معتبر </w:t>
            </w:r>
            <w:r w:rsidR="00DD486C" w:rsidRPr="001F24B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19" w:type="dxa"/>
          </w:tcPr>
          <w:p w:rsidR="00DD486C" w:rsidRPr="001F24BA" w:rsidRDefault="00CE2EA4" w:rsidP="00462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F24BA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  <w:r w:rsidR="00DD486C" w:rsidRPr="001F24B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امتیاز</w:t>
            </w:r>
          </w:p>
        </w:tc>
        <w:tc>
          <w:tcPr>
            <w:tcW w:w="2976" w:type="dxa"/>
          </w:tcPr>
          <w:p w:rsidR="00DD486C" w:rsidRPr="001F24BA" w:rsidRDefault="00CE2EA4" w:rsidP="00462B3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F24BA">
              <w:rPr>
                <w:rFonts w:cs="B Nazanin" w:hint="cs"/>
                <w:b/>
                <w:bCs/>
                <w:sz w:val="20"/>
                <w:szCs w:val="20"/>
                <w:rtl/>
              </w:rPr>
              <w:t>طبق جدول شمارۀ 4</w:t>
            </w:r>
          </w:p>
        </w:tc>
        <w:tc>
          <w:tcPr>
            <w:tcW w:w="993" w:type="dxa"/>
          </w:tcPr>
          <w:p w:rsidR="00DD486C" w:rsidRPr="001F24BA" w:rsidRDefault="00DD486C" w:rsidP="00462B3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33FB2" w:rsidRPr="00F223BF" w:rsidTr="00033FB2">
        <w:trPr>
          <w:trHeight w:val="426"/>
        </w:trPr>
        <w:tc>
          <w:tcPr>
            <w:tcW w:w="705" w:type="dxa"/>
          </w:tcPr>
          <w:p w:rsidR="00033FB2" w:rsidRPr="00F223BF" w:rsidRDefault="00595F53" w:rsidP="00033F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272" w:type="dxa"/>
          </w:tcPr>
          <w:p w:rsidR="00033FB2" w:rsidRPr="00F223BF" w:rsidRDefault="00033FB2" w:rsidP="0025765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سایر موارد</w:t>
            </w:r>
            <w:r w:rsidR="00047FA2">
              <w:rPr>
                <w:rFonts w:cs="B Nazanin" w:hint="cs"/>
                <w:b/>
                <w:bCs/>
                <w:sz w:val="20"/>
                <w:szCs w:val="20"/>
                <w:rtl/>
              </w:rPr>
              <w:t>موردنظر دانشگاه</w:t>
            </w:r>
            <w:r w:rsidR="00331C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47FA2">
              <w:rPr>
                <w:rFonts w:cs="B Nazanin" w:hint="cs"/>
                <w:b/>
                <w:bCs/>
                <w:sz w:val="20"/>
                <w:szCs w:val="20"/>
                <w:rtl/>
              </w:rPr>
              <w:t>(1-همراستایی</w:t>
            </w:r>
            <w:r w:rsidR="00331C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مقاطع تحصیلی</w:t>
            </w:r>
            <w:r w:rsidR="002576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47FA2">
              <w:rPr>
                <w:rFonts w:cs="B Nazanin" w:hint="cs"/>
                <w:b/>
                <w:bCs/>
                <w:sz w:val="20"/>
                <w:szCs w:val="20"/>
                <w:rtl/>
              </w:rPr>
              <w:t>2-</w:t>
            </w:r>
            <w:r w:rsidR="00331C4E">
              <w:rPr>
                <w:rFonts w:cs="B Nazanin" w:hint="cs"/>
                <w:b/>
                <w:bCs/>
                <w:sz w:val="20"/>
                <w:szCs w:val="20"/>
                <w:rtl/>
              </w:rPr>
              <w:t>سابقه دستیار آموزشی</w:t>
            </w:r>
            <w:r w:rsidR="002576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...)</w:t>
            </w:r>
          </w:p>
        </w:tc>
        <w:tc>
          <w:tcPr>
            <w:tcW w:w="3119" w:type="dxa"/>
          </w:tcPr>
          <w:p w:rsidR="00331C4E" w:rsidRDefault="00331C4E" w:rsidP="00331C4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033FB2" w:rsidRPr="00F223BF" w:rsidRDefault="00331C4E" w:rsidP="00331C4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5 </w:t>
            </w:r>
            <w:r w:rsidR="00033FB2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976" w:type="dxa"/>
          </w:tcPr>
          <w:p w:rsidR="00033FB2" w:rsidRPr="00F223BF" w:rsidRDefault="00033FB2" w:rsidP="00BE71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033FB2" w:rsidRPr="00F223BF" w:rsidRDefault="00033FB2" w:rsidP="001A1CA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7107" w:rsidTr="00BE7107">
        <w:trPr>
          <w:trHeight w:val="426"/>
        </w:trPr>
        <w:tc>
          <w:tcPr>
            <w:tcW w:w="9072" w:type="dxa"/>
            <w:gridSpan w:val="4"/>
          </w:tcPr>
          <w:p w:rsidR="00BE7107" w:rsidRPr="00F223BF" w:rsidRDefault="00564376" w:rsidP="0056437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23BF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امتیازات آموزشی مکتسبه</w:t>
            </w:r>
          </w:p>
        </w:tc>
        <w:tc>
          <w:tcPr>
            <w:tcW w:w="993" w:type="dxa"/>
          </w:tcPr>
          <w:p w:rsidR="00BE7107" w:rsidRDefault="00BE7107" w:rsidP="001A1CA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64376" w:rsidTr="00BE7107">
        <w:trPr>
          <w:trHeight w:val="426"/>
        </w:trPr>
        <w:tc>
          <w:tcPr>
            <w:tcW w:w="9072" w:type="dxa"/>
            <w:gridSpan w:val="4"/>
          </w:tcPr>
          <w:p w:rsidR="00564376" w:rsidRDefault="00564376" w:rsidP="0056437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امتیاز آموزشی= جمع امتیازات آموزشی مکتسبه </w:t>
            </w:r>
            <w:r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  <w:t>×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 Nazanin"/>
                      <w:b/>
                      <w:bCs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cs="B Nazanin" w:hint="cs"/>
                      <w:b/>
                      <w:bCs/>
                      <w:rtl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Cambria Math" w:cs="B Nazanin" w:hint="cs"/>
                      <w:b/>
                      <w:bCs/>
                      <w:rtl/>
                    </w:rPr>
                    <m:t>7</m:t>
                  </m:r>
                </m:den>
              </m:f>
            </m:oMath>
          </w:p>
        </w:tc>
        <w:tc>
          <w:tcPr>
            <w:tcW w:w="993" w:type="dxa"/>
          </w:tcPr>
          <w:p w:rsidR="00564376" w:rsidRDefault="00564376" w:rsidP="001A1CA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C4E9A" w:rsidRDefault="007C4E9A" w:rsidP="004D4AAD">
      <w:pPr>
        <w:spacing w:after="0"/>
        <w:ind w:left="-285"/>
        <w:jc w:val="lowKashida"/>
        <w:rPr>
          <w:rFonts w:cs="B Titr"/>
          <w:sz w:val="24"/>
          <w:szCs w:val="24"/>
          <w:rtl/>
        </w:rPr>
      </w:pPr>
    </w:p>
    <w:p w:rsidR="00405ABE" w:rsidRPr="00A522CB" w:rsidRDefault="00047FA2" w:rsidP="004D4AAD">
      <w:pPr>
        <w:spacing w:after="0"/>
        <w:ind w:left="-285"/>
        <w:jc w:val="lowKashida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ب)</w:t>
      </w:r>
      <w:r w:rsidR="00405ABE" w:rsidRPr="00A522CB">
        <w:rPr>
          <w:rFonts w:cs="B Titr" w:hint="cs"/>
          <w:sz w:val="24"/>
          <w:szCs w:val="24"/>
          <w:rtl/>
        </w:rPr>
        <w:t xml:space="preserve"> امتیاز </w:t>
      </w:r>
      <w:r w:rsidR="00405ABE">
        <w:rPr>
          <w:rFonts w:cs="B Titr" w:hint="cs"/>
          <w:sz w:val="24"/>
          <w:szCs w:val="24"/>
          <w:rtl/>
        </w:rPr>
        <w:t>مصاحبه</w:t>
      </w:r>
      <w:r w:rsidR="00405ABE" w:rsidRPr="00A522CB">
        <w:rPr>
          <w:rFonts w:cs="B Titr" w:hint="cs"/>
          <w:sz w:val="24"/>
          <w:szCs w:val="24"/>
          <w:rtl/>
        </w:rPr>
        <w:t xml:space="preserve"> </w:t>
      </w:r>
      <w:r w:rsidR="00405ABE">
        <w:rPr>
          <w:rFonts w:cs="B Titr" w:hint="cs"/>
          <w:sz w:val="24"/>
          <w:szCs w:val="24"/>
          <w:rtl/>
        </w:rPr>
        <w:t>علمی و سنجش عملی</w:t>
      </w:r>
      <w:r w:rsidR="004D4AAD">
        <w:rPr>
          <w:rFonts w:cs="B Titr" w:hint="cs"/>
          <w:sz w:val="24"/>
          <w:szCs w:val="24"/>
          <w:rtl/>
        </w:rPr>
        <w:t>:</w:t>
      </w:r>
    </w:p>
    <w:p w:rsidR="00405ABE" w:rsidRPr="00BE7107" w:rsidRDefault="00405ABE" w:rsidP="00595F53">
      <w:pPr>
        <w:spacing w:after="0"/>
        <w:ind w:left="-285"/>
        <w:jc w:val="lowKashida"/>
        <w:rPr>
          <w:rFonts w:cs="B Titr"/>
          <w:rtl/>
        </w:rPr>
      </w:pPr>
      <w:r w:rsidRPr="00BE7107">
        <w:rPr>
          <w:rFonts w:cs="B Titr" w:hint="cs"/>
          <w:rtl/>
        </w:rPr>
        <w:t>جدول</w:t>
      </w:r>
      <w:r>
        <w:rPr>
          <w:rFonts w:cs="B Titr" w:hint="cs"/>
          <w:rtl/>
        </w:rPr>
        <w:t>3</w:t>
      </w:r>
      <w:r w:rsidRPr="00BE7107">
        <w:rPr>
          <w:rFonts w:cs="B Titr" w:hint="cs"/>
          <w:rtl/>
        </w:rPr>
        <w:t xml:space="preserve">-  </w:t>
      </w:r>
      <w:r w:rsidR="00595F53">
        <w:rPr>
          <w:rFonts w:cs="B Titr" w:hint="cs"/>
          <w:rtl/>
        </w:rPr>
        <w:t>نحوه محاسبه امتیاز مصاحبه علمی و سنجش عملی:</w:t>
      </w:r>
      <w:r>
        <w:rPr>
          <w:rFonts w:cs="B Titr" w:hint="cs"/>
          <w:rtl/>
        </w:rPr>
        <w:t xml:space="preserve"> </w:t>
      </w:r>
    </w:p>
    <w:tbl>
      <w:tblPr>
        <w:tblStyle w:val="TableGrid"/>
        <w:bidiVisual/>
        <w:tblW w:w="0" w:type="auto"/>
        <w:tblInd w:w="-177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2409"/>
        <w:gridCol w:w="1418"/>
      </w:tblGrid>
      <w:tr w:rsidR="00B46147" w:rsidTr="00595F53">
        <w:trPr>
          <w:trHeight w:val="383"/>
        </w:trPr>
        <w:tc>
          <w:tcPr>
            <w:tcW w:w="4820" w:type="dxa"/>
          </w:tcPr>
          <w:p w:rsidR="00B46147" w:rsidRPr="00E0249F" w:rsidRDefault="00B46147" w:rsidP="00462B3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نوع فعالیت</w:t>
            </w:r>
          </w:p>
        </w:tc>
        <w:tc>
          <w:tcPr>
            <w:tcW w:w="1276" w:type="dxa"/>
          </w:tcPr>
          <w:p w:rsidR="00B46147" w:rsidRPr="00E0249F" w:rsidRDefault="00B46147" w:rsidP="00462B3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حداکثر امتیاز</w:t>
            </w:r>
          </w:p>
        </w:tc>
        <w:tc>
          <w:tcPr>
            <w:tcW w:w="2409" w:type="dxa"/>
          </w:tcPr>
          <w:p w:rsidR="00B46147" w:rsidRPr="00E0249F" w:rsidRDefault="00B46147" w:rsidP="00462B3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نحوه ارزیابی</w:t>
            </w:r>
          </w:p>
        </w:tc>
        <w:tc>
          <w:tcPr>
            <w:tcW w:w="1418" w:type="dxa"/>
          </w:tcPr>
          <w:p w:rsidR="00B46147" w:rsidRPr="00E0249F" w:rsidRDefault="00B46147" w:rsidP="00462B3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امتیاز مکتسبه</w:t>
            </w:r>
          </w:p>
        </w:tc>
      </w:tr>
      <w:tr w:rsidR="00B46147" w:rsidTr="007E2F9C">
        <w:trPr>
          <w:trHeight w:val="593"/>
        </w:trPr>
        <w:tc>
          <w:tcPr>
            <w:tcW w:w="4820" w:type="dxa"/>
          </w:tcPr>
          <w:p w:rsidR="004B4EFA" w:rsidRDefault="00DF5421" w:rsidP="00462B3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5421">
              <w:rPr>
                <w:rFonts w:cs="B Nazanin" w:hint="cs"/>
                <w:b/>
                <w:bCs/>
                <w:sz w:val="20"/>
                <w:szCs w:val="20"/>
                <w:rtl/>
              </w:rPr>
              <w:t>تسلط در تجزیه و تحلیل مسائل علمی و پاسخگویی به سوالات</w:t>
            </w:r>
          </w:p>
          <w:p w:rsidR="00DF5421" w:rsidRDefault="00DF5421" w:rsidP="00462B3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وسعت نظر، نوآوری و کارآفرینی</w:t>
            </w:r>
          </w:p>
          <w:p w:rsidR="00DF5421" w:rsidRDefault="00DF5421" w:rsidP="00462B3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شخصیت، متانت و نحوه تعامل</w:t>
            </w:r>
          </w:p>
          <w:p w:rsidR="00DF5421" w:rsidRDefault="00DF5421" w:rsidP="00462B3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نگرش و اطلاعات فناّورانه مرتبط با رشته تحصیلی</w:t>
            </w:r>
          </w:p>
          <w:p w:rsidR="00DF5421" w:rsidRDefault="00DF5421" w:rsidP="00462B3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توانایی فن بیان و انتقال مطالب</w:t>
            </w:r>
          </w:p>
          <w:p w:rsidR="004B4EFA" w:rsidRPr="00DF5421" w:rsidRDefault="00DF5421" w:rsidP="004809A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همراستایی زمینه پژوهشی داوطلب با اولویت های علمی اعضای گروه  </w:t>
            </w:r>
          </w:p>
        </w:tc>
        <w:tc>
          <w:tcPr>
            <w:tcW w:w="1276" w:type="dxa"/>
          </w:tcPr>
          <w:p w:rsidR="00E67AB9" w:rsidRPr="00DF5421" w:rsidRDefault="005B355A" w:rsidP="00E67A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5421">
              <w:rPr>
                <w:rFonts w:cs="B Nazanin" w:hint="cs"/>
                <w:b/>
                <w:bCs/>
                <w:sz w:val="20"/>
                <w:szCs w:val="20"/>
                <w:rtl/>
              </w:rPr>
              <w:t>3 امتیاز</w:t>
            </w:r>
          </w:p>
          <w:p w:rsidR="005B355A" w:rsidRPr="00DF5421" w:rsidRDefault="005B355A" w:rsidP="005B35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5421">
              <w:rPr>
                <w:rFonts w:cs="B Nazanin" w:hint="cs"/>
                <w:b/>
                <w:bCs/>
                <w:sz w:val="20"/>
                <w:szCs w:val="20"/>
                <w:rtl/>
              </w:rPr>
              <w:t>3 امتیاز</w:t>
            </w:r>
          </w:p>
          <w:p w:rsidR="005B355A" w:rsidRPr="00DF5421" w:rsidRDefault="005B355A" w:rsidP="005B35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5421">
              <w:rPr>
                <w:rFonts w:cs="B Nazanin" w:hint="cs"/>
                <w:b/>
                <w:bCs/>
                <w:sz w:val="20"/>
                <w:szCs w:val="20"/>
                <w:rtl/>
              </w:rPr>
              <w:t>3 امتیاز</w:t>
            </w:r>
          </w:p>
          <w:p w:rsidR="005B355A" w:rsidRPr="00DF5421" w:rsidRDefault="005B355A" w:rsidP="005B35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5421">
              <w:rPr>
                <w:rFonts w:cs="B Nazanin" w:hint="cs"/>
                <w:b/>
                <w:bCs/>
                <w:sz w:val="20"/>
                <w:szCs w:val="20"/>
                <w:rtl/>
              </w:rPr>
              <w:t>3 امتیاز</w:t>
            </w:r>
          </w:p>
          <w:p w:rsidR="005B355A" w:rsidRPr="00DF5421" w:rsidRDefault="005B355A" w:rsidP="005B35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5421">
              <w:rPr>
                <w:rFonts w:cs="B Nazanin" w:hint="cs"/>
                <w:b/>
                <w:bCs/>
                <w:sz w:val="20"/>
                <w:szCs w:val="20"/>
                <w:rtl/>
              </w:rPr>
              <w:t>3 امتیاز</w:t>
            </w:r>
          </w:p>
          <w:p w:rsidR="00E67AB9" w:rsidRPr="00DF5421" w:rsidRDefault="00595F53" w:rsidP="00595F53">
            <w:pPr>
              <w:tabs>
                <w:tab w:val="center" w:pos="53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="005B355A" w:rsidRPr="00DF5421">
              <w:rPr>
                <w:rFonts w:cs="B Nazanin" w:hint="cs"/>
                <w:b/>
                <w:bCs/>
                <w:sz w:val="20"/>
                <w:szCs w:val="20"/>
                <w:rtl/>
              </w:rPr>
              <w:t>15 امتیاز</w:t>
            </w:r>
          </w:p>
        </w:tc>
        <w:tc>
          <w:tcPr>
            <w:tcW w:w="2409" w:type="dxa"/>
          </w:tcPr>
          <w:p w:rsidR="00E67AB9" w:rsidRPr="00DF5421" w:rsidRDefault="00E67AB9" w:rsidP="00462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46147" w:rsidRPr="00DF5421" w:rsidRDefault="00B46147" w:rsidP="00462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46147" w:rsidRPr="00DF5421" w:rsidRDefault="00B46147" w:rsidP="00462B3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A6EAA" w:rsidTr="00BD4E51">
        <w:trPr>
          <w:trHeight w:val="406"/>
        </w:trPr>
        <w:tc>
          <w:tcPr>
            <w:tcW w:w="8505" w:type="dxa"/>
            <w:gridSpan w:val="3"/>
          </w:tcPr>
          <w:p w:rsidR="000A6EAA" w:rsidRPr="00DF5421" w:rsidRDefault="000A6EAA" w:rsidP="00D763E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5421">
              <w:rPr>
                <w:rFonts w:cs="B Nazanin" w:hint="cs"/>
                <w:b/>
                <w:bCs/>
                <w:sz w:val="20"/>
                <w:szCs w:val="20"/>
                <w:rtl/>
              </w:rPr>
              <w:t>جمع امتیاز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ات </w:t>
            </w:r>
            <w:r w:rsidRPr="00DF5421">
              <w:rPr>
                <w:rFonts w:cs="B Nazanin" w:hint="cs"/>
                <w:b/>
                <w:bCs/>
                <w:sz w:val="20"/>
                <w:szCs w:val="20"/>
                <w:rtl/>
              </w:rPr>
              <w:t>مصاحبه</w:t>
            </w:r>
          </w:p>
        </w:tc>
        <w:tc>
          <w:tcPr>
            <w:tcW w:w="1418" w:type="dxa"/>
          </w:tcPr>
          <w:p w:rsidR="000A6EAA" w:rsidRPr="00DF5421" w:rsidRDefault="000A6EAA" w:rsidP="00D763E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C4E9A" w:rsidRDefault="007C4E9A" w:rsidP="00AF700A">
      <w:pPr>
        <w:spacing w:after="0"/>
        <w:ind w:left="-285"/>
        <w:jc w:val="lowKashida"/>
        <w:rPr>
          <w:rFonts w:cs="B Titr"/>
          <w:sz w:val="24"/>
          <w:szCs w:val="24"/>
          <w:rtl/>
        </w:rPr>
      </w:pPr>
    </w:p>
    <w:p w:rsidR="007C4E9A" w:rsidRDefault="007C4E9A" w:rsidP="00AF700A">
      <w:pPr>
        <w:spacing w:after="0"/>
        <w:ind w:left="-285"/>
        <w:jc w:val="lowKashida"/>
        <w:rPr>
          <w:rFonts w:cs="B Titr"/>
          <w:sz w:val="24"/>
          <w:szCs w:val="24"/>
          <w:rtl/>
        </w:rPr>
      </w:pPr>
    </w:p>
    <w:p w:rsidR="00B46147" w:rsidRPr="00405ABE" w:rsidRDefault="00047FA2" w:rsidP="00AF700A">
      <w:pPr>
        <w:spacing w:after="0"/>
        <w:ind w:left="-285"/>
        <w:jc w:val="lowKashida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ج</w:t>
      </w:r>
      <w:r w:rsidR="00B46147" w:rsidRPr="00405ABE">
        <w:rPr>
          <w:rFonts w:cs="B Titr" w:hint="cs"/>
          <w:sz w:val="24"/>
          <w:szCs w:val="24"/>
          <w:rtl/>
        </w:rPr>
        <w:t xml:space="preserve">) امتیاز مدرک زبان: </w:t>
      </w:r>
    </w:p>
    <w:p w:rsidR="00B46147" w:rsidRPr="00405ABE" w:rsidRDefault="00B46147" w:rsidP="00AF700A">
      <w:pPr>
        <w:spacing w:after="0"/>
        <w:ind w:left="-285"/>
        <w:jc w:val="lowKashida"/>
        <w:rPr>
          <w:rFonts w:cs="B Titr"/>
          <w:rtl/>
        </w:rPr>
      </w:pPr>
      <w:r w:rsidRPr="00405ABE">
        <w:rPr>
          <w:rFonts w:cs="B Titr" w:hint="cs"/>
          <w:rtl/>
        </w:rPr>
        <w:t>جدول</w:t>
      </w:r>
      <w:r w:rsidR="00887473" w:rsidRPr="00405ABE">
        <w:rPr>
          <w:rFonts w:cs="B Titr" w:hint="cs"/>
          <w:rtl/>
        </w:rPr>
        <w:t>4</w:t>
      </w:r>
      <w:r w:rsidRPr="00405ABE">
        <w:rPr>
          <w:rFonts w:cs="B Titr" w:hint="cs"/>
          <w:rtl/>
        </w:rPr>
        <w:t>-  همترازی نمرات آزمون</w:t>
      </w:r>
      <w:r w:rsidRPr="00405ABE">
        <w:rPr>
          <w:rFonts w:cs="B Titr"/>
          <w:rtl/>
        </w:rPr>
        <w:softHyphen/>
      </w:r>
      <w:r w:rsidRPr="00405ABE">
        <w:rPr>
          <w:rFonts w:cs="B Titr" w:hint="cs"/>
          <w:rtl/>
        </w:rPr>
        <w:t xml:space="preserve">های ملّی و بین المللی زبان انگلیسی  </w:t>
      </w:r>
    </w:p>
    <w:tbl>
      <w:tblPr>
        <w:tblStyle w:val="TableGrid"/>
        <w:bidiVisual/>
        <w:tblW w:w="0" w:type="auto"/>
        <w:tblInd w:w="-177" w:type="dxa"/>
        <w:tblLayout w:type="fixed"/>
        <w:tblLook w:val="04A0" w:firstRow="1" w:lastRow="0" w:firstColumn="1" w:lastColumn="0" w:noHBand="0" w:noVBand="1"/>
      </w:tblPr>
      <w:tblGrid>
        <w:gridCol w:w="1418"/>
        <w:gridCol w:w="1743"/>
        <w:gridCol w:w="1801"/>
        <w:gridCol w:w="1842"/>
        <w:gridCol w:w="2127"/>
        <w:gridCol w:w="992"/>
      </w:tblGrid>
      <w:tr w:rsidR="00B46147" w:rsidTr="005B355A">
        <w:tc>
          <w:tcPr>
            <w:tcW w:w="1418" w:type="dxa"/>
          </w:tcPr>
          <w:p w:rsidR="00B46147" w:rsidRPr="00595F53" w:rsidRDefault="002E1F56" w:rsidP="00462B3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95F53">
              <w:rPr>
                <w:rFonts w:cs="B Nazanin"/>
                <w:b/>
                <w:bCs/>
                <w:sz w:val="24"/>
                <w:szCs w:val="24"/>
              </w:rPr>
              <w:t>MSRT</w:t>
            </w:r>
          </w:p>
          <w:p w:rsidR="002E1F56" w:rsidRPr="00E0249F" w:rsidRDefault="002E1F56" w:rsidP="00462B3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43" w:type="dxa"/>
          </w:tcPr>
          <w:p w:rsidR="004D2626" w:rsidRDefault="00040894" w:rsidP="004D2626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IELTS</w:t>
            </w:r>
          </w:p>
          <w:p w:rsidR="00B46147" w:rsidRPr="00E0249F" w:rsidRDefault="000D7AF0" w:rsidP="0004089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A</w:t>
            </w:r>
            <w:r w:rsidR="00040894">
              <w:rPr>
                <w:rFonts w:cs="B Nazanin"/>
                <w:b/>
                <w:bCs/>
              </w:rPr>
              <w:t>cademic</w:t>
            </w:r>
          </w:p>
        </w:tc>
        <w:tc>
          <w:tcPr>
            <w:tcW w:w="1801" w:type="dxa"/>
          </w:tcPr>
          <w:p w:rsidR="004D2626" w:rsidRDefault="004D2626" w:rsidP="004D2626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 xml:space="preserve">TOEFL </w:t>
            </w:r>
          </w:p>
          <w:p w:rsidR="00B46147" w:rsidRPr="00E0249F" w:rsidRDefault="004D2626" w:rsidP="004D262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</w:t>
            </w:r>
            <w:r>
              <w:rPr>
                <w:rFonts w:cs="B Nazanin"/>
                <w:b/>
                <w:bCs/>
              </w:rPr>
              <w:t>IBT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842" w:type="dxa"/>
          </w:tcPr>
          <w:p w:rsidR="00B46147" w:rsidRDefault="004D2626" w:rsidP="00462B3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 xml:space="preserve">TOEFL </w:t>
            </w:r>
          </w:p>
          <w:p w:rsidR="004D2626" w:rsidRPr="00E0249F" w:rsidRDefault="004D2626" w:rsidP="0004089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</w:t>
            </w:r>
            <w:r w:rsidR="00040894">
              <w:rPr>
                <w:rFonts w:cs="B Nazanin"/>
                <w:b/>
                <w:bCs/>
              </w:rPr>
              <w:t>C</w:t>
            </w:r>
            <w:r>
              <w:rPr>
                <w:rFonts w:cs="B Nazanin"/>
                <w:b/>
                <w:bCs/>
              </w:rPr>
              <w:t>BT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2127" w:type="dxa"/>
          </w:tcPr>
          <w:p w:rsidR="004D2626" w:rsidRDefault="004D2626" w:rsidP="004D2626">
            <w:pPr>
              <w:jc w:val="center"/>
              <w:rPr>
                <w:rFonts w:cs="B Nazanin"/>
                <w:b/>
                <w:bCs/>
              </w:rPr>
            </w:pPr>
            <w:r w:rsidRPr="00346AFD">
              <w:rPr>
                <w:rFonts w:cs="B Nazanin"/>
                <w:b/>
                <w:bCs/>
              </w:rPr>
              <w:t>TOEFL</w:t>
            </w:r>
            <w:r w:rsidR="00242E9E">
              <w:rPr>
                <w:rFonts w:cs="B Nazanin"/>
                <w:b/>
                <w:bCs/>
              </w:rPr>
              <w:t xml:space="preserve"> (PBT)+</w:t>
            </w:r>
            <w:r>
              <w:rPr>
                <w:rFonts w:cs="B Nazanin"/>
                <w:b/>
                <w:bCs/>
              </w:rPr>
              <w:t xml:space="preserve"> </w:t>
            </w:r>
          </w:p>
          <w:p w:rsidR="00B46147" w:rsidRPr="00E0249F" w:rsidRDefault="000D7AF0" w:rsidP="000D7AF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TOLIMO</w:t>
            </w:r>
          </w:p>
        </w:tc>
        <w:tc>
          <w:tcPr>
            <w:tcW w:w="992" w:type="dxa"/>
          </w:tcPr>
          <w:p w:rsidR="00B46147" w:rsidRPr="00E0249F" w:rsidRDefault="000D7AF0" w:rsidP="00242E9E">
            <w:pPr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امتیاز تخصیصی</w:t>
            </w:r>
          </w:p>
        </w:tc>
      </w:tr>
      <w:tr w:rsidR="00B46147" w:rsidTr="005B355A">
        <w:trPr>
          <w:trHeight w:val="330"/>
        </w:trPr>
        <w:tc>
          <w:tcPr>
            <w:tcW w:w="1418" w:type="dxa"/>
          </w:tcPr>
          <w:p w:rsidR="00B46147" w:rsidRPr="00C346F6" w:rsidRDefault="002E1F56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100- 80</w:t>
            </w:r>
          </w:p>
        </w:tc>
        <w:tc>
          <w:tcPr>
            <w:tcW w:w="1743" w:type="dxa"/>
          </w:tcPr>
          <w:p w:rsidR="00B46147" w:rsidRPr="00C346F6" w:rsidRDefault="00CF322B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 و بالاتر</w:t>
            </w:r>
          </w:p>
        </w:tc>
        <w:tc>
          <w:tcPr>
            <w:tcW w:w="1801" w:type="dxa"/>
          </w:tcPr>
          <w:p w:rsidR="00B46147" w:rsidRPr="00C346F6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120- 110</w:t>
            </w:r>
          </w:p>
        </w:tc>
        <w:tc>
          <w:tcPr>
            <w:tcW w:w="1842" w:type="dxa"/>
          </w:tcPr>
          <w:p w:rsidR="00B46147" w:rsidRPr="00B24113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300- 270</w:t>
            </w:r>
          </w:p>
        </w:tc>
        <w:tc>
          <w:tcPr>
            <w:tcW w:w="2127" w:type="dxa"/>
          </w:tcPr>
          <w:p w:rsidR="00B46147" w:rsidRPr="00B24113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677- 637</w:t>
            </w:r>
          </w:p>
        </w:tc>
        <w:tc>
          <w:tcPr>
            <w:tcW w:w="992" w:type="dxa"/>
          </w:tcPr>
          <w:p w:rsidR="00B46147" w:rsidRPr="00B24113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B46147" w:rsidTr="005B355A">
        <w:trPr>
          <w:trHeight w:val="211"/>
        </w:trPr>
        <w:tc>
          <w:tcPr>
            <w:tcW w:w="1418" w:type="dxa"/>
          </w:tcPr>
          <w:p w:rsidR="00B46147" w:rsidRDefault="005017B5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79- 75</w:t>
            </w:r>
          </w:p>
        </w:tc>
        <w:tc>
          <w:tcPr>
            <w:tcW w:w="1743" w:type="dxa"/>
          </w:tcPr>
          <w:p w:rsidR="00B46147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5/7</w:t>
            </w:r>
          </w:p>
        </w:tc>
        <w:tc>
          <w:tcPr>
            <w:tcW w:w="1801" w:type="dxa"/>
          </w:tcPr>
          <w:p w:rsidR="00B46147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109- 102</w:t>
            </w:r>
          </w:p>
        </w:tc>
        <w:tc>
          <w:tcPr>
            <w:tcW w:w="1842" w:type="dxa"/>
          </w:tcPr>
          <w:p w:rsidR="00B46147" w:rsidRPr="00B24113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269- 253</w:t>
            </w:r>
          </w:p>
        </w:tc>
        <w:tc>
          <w:tcPr>
            <w:tcW w:w="2127" w:type="dxa"/>
          </w:tcPr>
          <w:p w:rsidR="00B46147" w:rsidRPr="00B24113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636- 607</w:t>
            </w:r>
          </w:p>
        </w:tc>
        <w:tc>
          <w:tcPr>
            <w:tcW w:w="992" w:type="dxa"/>
          </w:tcPr>
          <w:p w:rsidR="00B46147" w:rsidRPr="00B24113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B46147" w:rsidTr="005B355A">
        <w:trPr>
          <w:trHeight w:val="340"/>
        </w:trPr>
        <w:tc>
          <w:tcPr>
            <w:tcW w:w="1418" w:type="dxa"/>
          </w:tcPr>
          <w:p w:rsidR="00B46147" w:rsidRPr="00C346F6" w:rsidRDefault="005017B5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74- 70</w:t>
            </w:r>
          </w:p>
        </w:tc>
        <w:tc>
          <w:tcPr>
            <w:tcW w:w="1743" w:type="dxa"/>
          </w:tcPr>
          <w:p w:rsidR="00B46147" w:rsidRPr="00C346F6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801" w:type="dxa"/>
          </w:tcPr>
          <w:p w:rsidR="00B46147" w:rsidRPr="00C346F6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101- 94</w:t>
            </w:r>
          </w:p>
        </w:tc>
        <w:tc>
          <w:tcPr>
            <w:tcW w:w="1842" w:type="dxa"/>
          </w:tcPr>
          <w:p w:rsidR="00B46147" w:rsidRPr="00B24113" w:rsidRDefault="00887473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="002D2CF9">
              <w:rPr>
                <w:rFonts w:cs="B Nazanin" w:hint="cs"/>
                <w:b/>
                <w:bCs/>
                <w:rtl/>
              </w:rPr>
              <w:t>52- 240</w:t>
            </w:r>
          </w:p>
        </w:tc>
        <w:tc>
          <w:tcPr>
            <w:tcW w:w="2127" w:type="dxa"/>
          </w:tcPr>
          <w:p w:rsidR="00B46147" w:rsidRPr="00B24113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606- 587</w:t>
            </w:r>
          </w:p>
        </w:tc>
        <w:tc>
          <w:tcPr>
            <w:tcW w:w="992" w:type="dxa"/>
          </w:tcPr>
          <w:p w:rsidR="00B46147" w:rsidRPr="00B24113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B46147" w:rsidTr="005B355A">
        <w:trPr>
          <w:trHeight w:val="346"/>
        </w:trPr>
        <w:tc>
          <w:tcPr>
            <w:tcW w:w="1418" w:type="dxa"/>
          </w:tcPr>
          <w:p w:rsidR="00B46147" w:rsidRPr="002E1F56" w:rsidRDefault="005017B5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69- 65</w:t>
            </w:r>
          </w:p>
        </w:tc>
        <w:tc>
          <w:tcPr>
            <w:tcW w:w="1743" w:type="dxa"/>
          </w:tcPr>
          <w:p w:rsidR="00B46147" w:rsidRPr="00C346F6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5/6</w:t>
            </w:r>
          </w:p>
        </w:tc>
        <w:tc>
          <w:tcPr>
            <w:tcW w:w="1801" w:type="dxa"/>
          </w:tcPr>
          <w:p w:rsidR="00B46147" w:rsidRPr="00C346F6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93- 79</w:t>
            </w:r>
          </w:p>
        </w:tc>
        <w:tc>
          <w:tcPr>
            <w:tcW w:w="1842" w:type="dxa"/>
          </w:tcPr>
          <w:p w:rsidR="00B46147" w:rsidRPr="00B24113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239- 213</w:t>
            </w:r>
          </w:p>
        </w:tc>
        <w:tc>
          <w:tcPr>
            <w:tcW w:w="2127" w:type="dxa"/>
          </w:tcPr>
          <w:p w:rsidR="00B46147" w:rsidRPr="00B24113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586- 550</w:t>
            </w:r>
          </w:p>
        </w:tc>
        <w:tc>
          <w:tcPr>
            <w:tcW w:w="992" w:type="dxa"/>
          </w:tcPr>
          <w:p w:rsidR="00B46147" w:rsidRPr="00B24113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5017B5" w:rsidTr="005B355A">
        <w:trPr>
          <w:trHeight w:val="346"/>
        </w:trPr>
        <w:tc>
          <w:tcPr>
            <w:tcW w:w="1418" w:type="dxa"/>
          </w:tcPr>
          <w:p w:rsidR="005017B5" w:rsidRPr="002E1F56" w:rsidRDefault="005017B5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64- 60</w:t>
            </w:r>
          </w:p>
        </w:tc>
        <w:tc>
          <w:tcPr>
            <w:tcW w:w="1743" w:type="dxa"/>
          </w:tcPr>
          <w:p w:rsidR="005017B5" w:rsidRPr="00C346F6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801" w:type="dxa"/>
          </w:tcPr>
          <w:p w:rsidR="005017B5" w:rsidRPr="00C346F6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78- 60</w:t>
            </w:r>
          </w:p>
        </w:tc>
        <w:tc>
          <w:tcPr>
            <w:tcW w:w="1842" w:type="dxa"/>
          </w:tcPr>
          <w:p w:rsidR="005017B5" w:rsidRPr="00B24113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212- 168</w:t>
            </w:r>
          </w:p>
        </w:tc>
        <w:tc>
          <w:tcPr>
            <w:tcW w:w="2127" w:type="dxa"/>
          </w:tcPr>
          <w:p w:rsidR="005017B5" w:rsidRPr="00B24113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549- 495</w:t>
            </w:r>
          </w:p>
        </w:tc>
        <w:tc>
          <w:tcPr>
            <w:tcW w:w="992" w:type="dxa"/>
          </w:tcPr>
          <w:p w:rsidR="005017B5" w:rsidRPr="00B24113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5017B5" w:rsidTr="005B355A">
        <w:trPr>
          <w:trHeight w:val="346"/>
        </w:trPr>
        <w:tc>
          <w:tcPr>
            <w:tcW w:w="1418" w:type="dxa"/>
          </w:tcPr>
          <w:p w:rsidR="005017B5" w:rsidRPr="002E1F56" w:rsidRDefault="005017B5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59- 55</w:t>
            </w:r>
          </w:p>
        </w:tc>
        <w:tc>
          <w:tcPr>
            <w:tcW w:w="1743" w:type="dxa"/>
          </w:tcPr>
          <w:p w:rsidR="005017B5" w:rsidRPr="00C346F6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5/5</w:t>
            </w:r>
          </w:p>
        </w:tc>
        <w:tc>
          <w:tcPr>
            <w:tcW w:w="1801" w:type="dxa"/>
          </w:tcPr>
          <w:p w:rsidR="005017B5" w:rsidRPr="00C346F6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59- 46</w:t>
            </w:r>
          </w:p>
        </w:tc>
        <w:tc>
          <w:tcPr>
            <w:tcW w:w="1842" w:type="dxa"/>
          </w:tcPr>
          <w:p w:rsidR="005017B5" w:rsidRPr="00B24113" w:rsidRDefault="002D2CF9" w:rsidP="002D2CF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167- 137</w:t>
            </w:r>
          </w:p>
        </w:tc>
        <w:tc>
          <w:tcPr>
            <w:tcW w:w="2127" w:type="dxa"/>
          </w:tcPr>
          <w:p w:rsidR="005017B5" w:rsidRPr="00B24113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494- 450</w:t>
            </w:r>
          </w:p>
        </w:tc>
        <w:tc>
          <w:tcPr>
            <w:tcW w:w="992" w:type="dxa"/>
          </w:tcPr>
          <w:p w:rsidR="005017B5" w:rsidRPr="00B24113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5017B5" w:rsidTr="005B355A">
        <w:trPr>
          <w:trHeight w:val="346"/>
        </w:trPr>
        <w:tc>
          <w:tcPr>
            <w:tcW w:w="1418" w:type="dxa"/>
          </w:tcPr>
          <w:p w:rsidR="005017B5" w:rsidRPr="002E1F56" w:rsidRDefault="005017B5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54- 50</w:t>
            </w:r>
          </w:p>
        </w:tc>
        <w:tc>
          <w:tcPr>
            <w:tcW w:w="1743" w:type="dxa"/>
          </w:tcPr>
          <w:p w:rsidR="005017B5" w:rsidRPr="00C346F6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801" w:type="dxa"/>
          </w:tcPr>
          <w:p w:rsidR="005017B5" w:rsidRPr="00C346F6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45- 35</w:t>
            </w:r>
          </w:p>
        </w:tc>
        <w:tc>
          <w:tcPr>
            <w:tcW w:w="1842" w:type="dxa"/>
          </w:tcPr>
          <w:p w:rsidR="005017B5" w:rsidRPr="00B24113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136- 108</w:t>
            </w:r>
          </w:p>
        </w:tc>
        <w:tc>
          <w:tcPr>
            <w:tcW w:w="2127" w:type="dxa"/>
          </w:tcPr>
          <w:p w:rsidR="005017B5" w:rsidRPr="00B24113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449- 420</w:t>
            </w:r>
          </w:p>
        </w:tc>
        <w:tc>
          <w:tcPr>
            <w:tcW w:w="992" w:type="dxa"/>
          </w:tcPr>
          <w:p w:rsidR="005017B5" w:rsidRPr="00B24113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5017B5" w:rsidTr="005B355A">
        <w:trPr>
          <w:trHeight w:val="346"/>
        </w:trPr>
        <w:tc>
          <w:tcPr>
            <w:tcW w:w="1418" w:type="dxa"/>
          </w:tcPr>
          <w:p w:rsidR="005017B5" w:rsidRPr="002E1F56" w:rsidRDefault="005017B5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49- 45</w:t>
            </w:r>
          </w:p>
        </w:tc>
        <w:tc>
          <w:tcPr>
            <w:tcW w:w="1743" w:type="dxa"/>
          </w:tcPr>
          <w:p w:rsidR="005017B5" w:rsidRPr="00C346F6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5/4</w:t>
            </w:r>
          </w:p>
        </w:tc>
        <w:tc>
          <w:tcPr>
            <w:tcW w:w="1801" w:type="dxa"/>
          </w:tcPr>
          <w:p w:rsidR="005017B5" w:rsidRPr="00C346F6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34- 29</w:t>
            </w:r>
          </w:p>
        </w:tc>
        <w:tc>
          <w:tcPr>
            <w:tcW w:w="1842" w:type="dxa"/>
          </w:tcPr>
          <w:p w:rsidR="005017B5" w:rsidRPr="00B24113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107- 93 </w:t>
            </w:r>
          </w:p>
        </w:tc>
        <w:tc>
          <w:tcPr>
            <w:tcW w:w="2127" w:type="dxa"/>
          </w:tcPr>
          <w:p w:rsidR="005017B5" w:rsidRPr="00B24113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419- 393 </w:t>
            </w:r>
          </w:p>
        </w:tc>
        <w:tc>
          <w:tcPr>
            <w:tcW w:w="992" w:type="dxa"/>
          </w:tcPr>
          <w:p w:rsidR="005017B5" w:rsidRPr="00B24113" w:rsidRDefault="002D2CF9" w:rsidP="002E1F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</w:tbl>
    <w:p w:rsidR="008435FD" w:rsidRPr="00725723" w:rsidRDefault="008435FD" w:rsidP="00FE3B07">
      <w:pPr>
        <w:spacing w:after="0"/>
        <w:rPr>
          <w:rFonts w:cs="B Titr"/>
          <w:sz w:val="24"/>
          <w:szCs w:val="24"/>
          <w:rtl/>
        </w:rPr>
      </w:pPr>
    </w:p>
    <w:sectPr w:rsidR="008435FD" w:rsidRPr="00725723" w:rsidSect="00595F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1133" w:bottom="8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ED9" w:rsidRDefault="009F0ED9" w:rsidP="008D3B13">
      <w:pPr>
        <w:spacing w:after="0" w:line="240" w:lineRule="auto"/>
      </w:pPr>
      <w:r>
        <w:separator/>
      </w:r>
    </w:p>
  </w:endnote>
  <w:endnote w:type="continuationSeparator" w:id="0">
    <w:p w:rsidR="009F0ED9" w:rsidRDefault="009F0ED9" w:rsidP="008D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B13" w:rsidRDefault="008D3B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 w:cs="Times New Roman"/>
        <w:rtl/>
      </w:rPr>
      <w:id w:val="-1037437179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noProof/>
        <w:color w:val="4F81BD" w:themeColor="accent1"/>
        <w:sz w:val="40"/>
        <w:szCs w:val="40"/>
      </w:rPr>
    </w:sdtEndPr>
    <w:sdtContent>
      <w:p w:rsidR="008D3B13" w:rsidRDefault="008D3B13">
        <w:pPr>
          <w:pStyle w:val="Footer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 xml:space="preserve"> PAGE   \* MERGEFORMAT </w:instrText>
        </w:r>
        <w:r>
          <w:rPr>
            <w:rFonts w:eastAsiaTheme="minorEastAsia" w:cs="Times New Roman"/>
          </w:rPr>
          <w:fldChar w:fldCharType="separate"/>
        </w:r>
        <w:r w:rsidR="00B877BB" w:rsidRPr="00B877BB">
          <w:rPr>
            <w:rFonts w:asciiTheme="majorHAnsi" w:eastAsiaTheme="majorEastAsia" w:hAnsiTheme="majorHAnsi" w:cstheme="majorBidi"/>
            <w:noProof/>
            <w:color w:val="4F81BD" w:themeColor="accent1"/>
            <w:sz w:val="40"/>
            <w:szCs w:val="40"/>
            <w:rtl/>
          </w:rPr>
          <w:t>1</w:t>
        </w:r>
        <w:r>
          <w:rPr>
            <w:rFonts w:asciiTheme="majorHAnsi" w:eastAsiaTheme="majorEastAsia" w:hAnsiTheme="majorHAnsi" w:cstheme="majorBidi"/>
            <w:noProof/>
            <w:color w:val="4F81BD" w:themeColor="accent1"/>
            <w:sz w:val="40"/>
            <w:szCs w:val="40"/>
          </w:rPr>
          <w:fldChar w:fldCharType="end"/>
        </w:r>
      </w:p>
    </w:sdtContent>
  </w:sdt>
  <w:p w:rsidR="008D3B13" w:rsidRDefault="008D3B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B13" w:rsidRDefault="008D3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ED9" w:rsidRDefault="009F0ED9" w:rsidP="008D3B13">
      <w:pPr>
        <w:spacing w:after="0" w:line="240" w:lineRule="auto"/>
      </w:pPr>
      <w:r>
        <w:separator/>
      </w:r>
    </w:p>
  </w:footnote>
  <w:footnote w:type="continuationSeparator" w:id="0">
    <w:p w:rsidR="009F0ED9" w:rsidRDefault="009F0ED9" w:rsidP="008D3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B13" w:rsidRDefault="008D3B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B13" w:rsidRDefault="008D3B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B13" w:rsidRDefault="008D3B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23"/>
    <w:rsid w:val="0003159C"/>
    <w:rsid w:val="00033FB2"/>
    <w:rsid w:val="00036731"/>
    <w:rsid w:val="00040894"/>
    <w:rsid w:val="00047FA2"/>
    <w:rsid w:val="000676EE"/>
    <w:rsid w:val="00095F76"/>
    <w:rsid w:val="000A6EAA"/>
    <w:rsid w:val="000C0ABE"/>
    <w:rsid w:val="000C60A2"/>
    <w:rsid w:val="000D1766"/>
    <w:rsid w:val="000D7AF0"/>
    <w:rsid w:val="000E20F9"/>
    <w:rsid w:val="0010122D"/>
    <w:rsid w:val="00102288"/>
    <w:rsid w:val="001264FA"/>
    <w:rsid w:val="00127BB2"/>
    <w:rsid w:val="00154E7B"/>
    <w:rsid w:val="0018731F"/>
    <w:rsid w:val="00187666"/>
    <w:rsid w:val="0019423C"/>
    <w:rsid w:val="001B71DC"/>
    <w:rsid w:val="001F23FA"/>
    <w:rsid w:val="001F24BA"/>
    <w:rsid w:val="00242724"/>
    <w:rsid w:val="00242E9E"/>
    <w:rsid w:val="0025765D"/>
    <w:rsid w:val="00271B45"/>
    <w:rsid w:val="002850DB"/>
    <w:rsid w:val="002D2CF9"/>
    <w:rsid w:val="002E1F56"/>
    <w:rsid w:val="002E20A0"/>
    <w:rsid w:val="002E4E1B"/>
    <w:rsid w:val="00300548"/>
    <w:rsid w:val="00314365"/>
    <w:rsid w:val="0032349F"/>
    <w:rsid w:val="00331B0C"/>
    <w:rsid w:val="00331C4E"/>
    <w:rsid w:val="00333EBD"/>
    <w:rsid w:val="00335B24"/>
    <w:rsid w:val="00346AFD"/>
    <w:rsid w:val="003475D0"/>
    <w:rsid w:val="00356493"/>
    <w:rsid w:val="00380004"/>
    <w:rsid w:val="00397AFA"/>
    <w:rsid w:val="003A775F"/>
    <w:rsid w:val="003E77A9"/>
    <w:rsid w:val="00404C85"/>
    <w:rsid w:val="00405ABE"/>
    <w:rsid w:val="00406783"/>
    <w:rsid w:val="00424C1E"/>
    <w:rsid w:val="00427747"/>
    <w:rsid w:val="0043764F"/>
    <w:rsid w:val="00442A25"/>
    <w:rsid w:val="00455097"/>
    <w:rsid w:val="00476A4C"/>
    <w:rsid w:val="004809A8"/>
    <w:rsid w:val="004A6924"/>
    <w:rsid w:val="004B3295"/>
    <w:rsid w:val="004B4EFA"/>
    <w:rsid w:val="004B5DA3"/>
    <w:rsid w:val="004D2626"/>
    <w:rsid w:val="004D4AAD"/>
    <w:rsid w:val="004E2212"/>
    <w:rsid w:val="004F0948"/>
    <w:rsid w:val="004F70B7"/>
    <w:rsid w:val="00500163"/>
    <w:rsid w:val="005017B5"/>
    <w:rsid w:val="0051257B"/>
    <w:rsid w:val="00534B37"/>
    <w:rsid w:val="00546C87"/>
    <w:rsid w:val="00564376"/>
    <w:rsid w:val="00570506"/>
    <w:rsid w:val="005919AC"/>
    <w:rsid w:val="00595F53"/>
    <w:rsid w:val="005B0319"/>
    <w:rsid w:val="005B355A"/>
    <w:rsid w:val="005C0250"/>
    <w:rsid w:val="00604D82"/>
    <w:rsid w:val="00605159"/>
    <w:rsid w:val="006323E1"/>
    <w:rsid w:val="00670B6E"/>
    <w:rsid w:val="00671516"/>
    <w:rsid w:val="00672620"/>
    <w:rsid w:val="0068748E"/>
    <w:rsid w:val="00691102"/>
    <w:rsid w:val="006A50D5"/>
    <w:rsid w:val="006B0887"/>
    <w:rsid w:val="006B16D2"/>
    <w:rsid w:val="006C7273"/>
    <w:rsid w:val="00704415"/>
    <w:rsid w:val="00725723"/>
    <w:rsid w:val="007349F9"/>
    <w:rsid w:val="007A774A"/>
    <w:rsid w:val="007C4A65"/>
    <w:rsid w:val="007C4E9A"/>
    <w:rsid w:val="007E2F9C"/>
    <w:rsid w:val="00811EB2"/>
    <w:rsid w:val="00823681"/>
    <w:rsid w:val="008435FD"/>
    <w:rsid w:val="008600A3"/>
    <w:rsid w:val="00883BE4"/>
    <w:rsid w:val="00884899"/>
    <w:rsid w:val="00887473"/>
    <w:rsid w:val="008A01E2"/>
    <w:rsid w:val="008C63C4"/>
    <w:rsid w:val="008D3B13"/>
    <w:rsid w:val="0091086A"/>
    <w:rsid w:val="009174DE"/>
    <w:rsid w:val="009316B4"/>
    <w:rsid w:val="009521A8"/>
    <w:rsid w:val="00955848"/>
    <w:rsid w:val="009708B0"/>
    <w:rsid w:val="0097667B"/>
    <w:rsid w:val="00992DF3"/>
    <w:rsid w:val="009B4D45"/>
    <w:rsid w:val="009C678B"/>
    <w:rsid w:val="009D2A3B"/>
    <w:rsid w:val="009D7E9F"/>
    <w:rsid w:val="009F0B81"/>
    <w:rsid w:val="009F0ED9"/>
    <w:rsid w:val="009F5589"/>
    <w:rsid w:val="00A342F5"/>
    <w:rsid w:val="00A344BB"/>
    <w:rsid w:val="00A44A4E"/>
    <w:rsid w:val="00A522CB"/>
    <w:rsid w:val="00A5247A"/>
    <w:rsid w:val="00AA3CBA"/>
    <w:rsid w:val="00AC2F73"/>
    <w:rsid w:val="00AF700A"/>
    <w:rsid w:val="00B0050C"/>
    <w:rsid w:val="00B24113"/>
    <w:rsid w:val="00B24477"/>
    <w:rsid w:val="00B46147"/>
    <w:rsid w:val="00B809ED"/>
    <w:rsid w:val="00B86E69"/>
    <w:rsid w:val="00B877BB"/>
    <w:rsid w:val="00BD60E2"/>
    <w:rsid w:val="00BE4B3D"/>
    <w:rsid w:val="00BE7107"/>
    <w:rsid w:val="00BF2E01"/>
    <w:rsid w:val="00BF5FAA"/>
    <w:rsid w:val="00C0165F"/>
    <w:rsid w:val="00C127AB"/>
    <w:rsid w:val="00C234E4"/>
    <w:rsid w:val="00C30A33"/>
    <w:rsid w:val="00C346F6"/>
    <w:rsid w:val="00C42B85"/>
    <w:rsid w:val="00C618C2"/>
    <w:rsid w:val="00C63B63"/>
    <w:rsid w:val="00C97523"/>
    <w:rsid w:val="00CA20B1"/>
    <w:rsid w:val="00CC2F97"/>
    <w:rsid w:val="00CD0D77"/>
    <w:rsid w:val="00CD2DC0"/>
    <w:rsid w:val="00CD6D29"/>
    <w:rsid w:val="00CE2EA4"/>
    <w:rsid w:val="00CF322B"/>
    <w:rsid w:val="00D044AA"/>
    <w:rsid w:val="00D06C10"/>
    <w:rsid w:val="00D1370D"/>
    <w:rsid w:val="00D2717A"/>
    <w:rsid w:val="00D27D2E"/>
    <w:rsid w:val="00D763E2"/>
    <w:rsid w:val="00D77A24"/>
    <w:rsid w:val="00D82C3E"/>
    <w:rsid w:val="00D857D0"/>
    <w:rsid w:val="00D956D6"/>
    <w:rsid w:val="00D97AEE"/>
    <w:rsid w:val="00DD486C"/>
    <w:rsid w:val="00DF51D2"/>
    <w:rsid w:val="00DF5421"/>
    <w:rsid w:val="00DF7B17"/>
    <w:rsid w:val="00E0249F"/>
    <w:rsid w:val="00E4525D"/>
    <w:rsid w:val="00E67AB9"/>
    <w:rsid w:val="00EA3AE3"/>
    <w:rsid w:val="00EB3E97"/>
    <w:rsid w:val="00EC1E18"/>
    <w:rsid w:val="00ED5DD6"/>
    <w:rsid w:val="00ED6955"/>
    <w:rsid w:val="00EF2617"/>
    <w:rsid w:val="00F152F1"/>
    <w:rsid w:val="00F17191"/>
    <w:rsid w:val="00F223BF"/>
    <w:rsid w:val="00F24E21"/>
    <w:rsid w:val="00F25942"/>
    <w:rsid w:val="00FE3B07"/>
    <w:rsid w:val="00FE5A7E"/>
    <w:rsid w:val="00FE7C91"/>
    <w:rsid w:val="00FF1B6F"/>
    <w:rsid w:val="00FF2006"/>
    <w:rsid w:val="00FF2E2A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3D0FFA8A-3829-4EE8-BD6A-921495C4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67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35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0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3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13"/>
  </w:style>
  <w:style w:type="paragraph" w:styleId="Footer">
    <w:name w:val="footer"/>
    <w:basedOn w:val="Normal"/>
    <w:link w:val="FooterChar"/>
    <w:uiPriority w:val="99"/>
    <w:unhideWhenUsed/>
    <w:rsid w:val="008D3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DFE6B-0C77-4F61-A329-B6F4CDB3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Windows User</cp:lastModifiedBy>
  <cp:revision>2</cp:revision>
  <cp:lastPrinted>2019-05-12T05:41:00Z</cp:lastPrinted>
  <dcterms:created xsi:type="dcterms:W3CDTF">2022-05-21T11:09:00Z</dcterms:created>
  <dcterms:modified xsi:type="dcterms:W3CDTF">2022-05-21T11:09:00Z</dcterms:modified>
</cp:coreProperties>
</file>